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F61EA" w14:textId="77777777" w:rsidR="00183E3B" w:rsidRDefault="00183E3B"/>
    <w:p w14:paraId="3AFC3CE7" w14:textId="3956C0FC" w:rsidR="00C02D2A" w:rsidRDefault="00C02D2A" w:rsidP="00C02D2A">
      <w:pPr>
        <w:contextualSpacing/>
        <w:rPr>
          <w:rFonts w:ascii="Arial" w:hAnsi="Arial" w:cs="Arial"/>
          <w:b/>
          <w:noProof/>
          <w:sz w:val="28"/>
          <w:szCs w:val="28"/>
        </w:rPr>
      </w:pPr>
    </w:p>
    <w:p w14:paraId="503661A8" w14:textId="77777777" w:rsidR="001D5251" w:rsidRPr="008D1679" w:rsidRDefault="001D5251" w:rsidP="00C02D2A">
      <w:pPr>
        <w:contextualSpacing/>
        <w:rPr>
          <w:rFonts w:ascii="Arial" w:hAnsi="Arial" w:cs="Arial"/>
          <w:b/>
          <w:noProof/>
          <w:sz w:val="28"/>
          <w:szCs w:val="28"/>
        </w:rPr>
      </w:pPr>
    </w:p>
    <w:p w14:paraId="79B93D29" w14:textId="77777777" w:rsidR="00C02D2A" w:rsidRPr="008D1679" w:rsidRDefault="00C02D2A" w:rsidP="00C02D2A">
      <w:pPr>
        <w:rPr>
          <w:rFonts w:ascii="Arial" w:hAnsi="Arial" w:cs="Arial"/>
        </w:rPr>
      </w:pPr>
    </w:p>
    <w:p w14:paraId="526C4687" w14:textId="77777777" w:rsidR="00C02D2A" w:rsidRPr="008D1679" w:rsidRDefault="00C02D2A" w:rsidP="00C02D2A">
      <w:pPr>
        <w:pBdr>
          <w:top w:val="single" w:sz="12" w:space="1" w:color="C0C0C0"/>
        </w:pBdr>
        <w:rPr>
          <w:rFonts w:ascii="Arial" w:hAnsi="Arial" w:cs="Arial"/>
        </w:rPr>
      </w:pPr>
    </w:p>
    <w:p w14:paraId="522B921D" w14:textId="77777777" w:rsidR="003849BC" w:rsidRPr="00164BBD" w:rsidRDefault="003849BC" w:rsidP="003849BC">
      <w:pPr>
        <w:spacing w:after="0" w:line="360" w:lineRule="auto"/>
        <w:jc w:val="center"/>
        <w:rPr>
          <w:rFonts w:ascii="Arial" w:hAnsi="Arial" w:cs="Arial"/>
          <w:b/>
          <w:bCs/>
          <w:sz w:val="32"/>
          <w:szCs w:val="32"/>
        </w:rPr>
      </w:pPr>
      <w:bookmarkStart w:id="0" w:name="_DV_M2"/>
      <w:bookmarkEnd w:id="0"/>
      <w:r w:rsidRPr="00164BBD">
        <w:rPr>
          <w:rFonts w:ascii="Arial" w:hAnsi="Arial" w:cs="Arial"/>
          <w:b/>
          <w:bCs/>
          <w:sz w:val="32"/>
          <w:szCs w:val="32"/>
        </w:rPr>
        <w:t xml:space="preserve">SECRETARÍA DE OBRAS </w:t>
      </w:r>
      <w:r>
        <w:rPr>
          <w:rFonts w:ascii="Arial" w:hAnsi="Arial" w:cs="Arial"/>
          <w:b/>
          <w:bCs/>
          <w:sz w:val="32"/>
          <w:szCs w:val="32"/>
        </w:rPr>
        <w:t xml:space="preserve">PÚBLICAS </w:t>
      </w:r>
      <w:r w:rsidRPr="00164BBD">
        <w:rPr>
          <w:rFonts w:ascii="Arial" w:hAnsi="Arial" w:cs="Arial"/>
          <w:b/>
          <w:bCs/>
          <w:sz w:val="32"/>
          <w:szCs w:val="32"/>
        </w:rPr>
        <w:t xml:space="preserve">Y ORDENAMIENTO TERRITORIAL </w:t>
      </w:r>
      <w:r>
        <w:rPr>
          <w:rFonts w:ascii="Arial" w:hAnsi="Arial" w:cs="Arial"/>
          <w:b/>
          <w:bCs/>
          <w:sz w:val="32"/>
          <w:szCs w:val="32"/>
        </w:rPr>
        <w:t>DEL GOBIERNO</w:t>
      </w:r>
    </w:p>
    <w:p w14:paraId="6C914D02" w14:textId="77777777" w:rsidR="003849BC" w:rsidRPr="00164BBD" w:rsidRDefault="003849BC" w:rsidP="003849BC">
      <w:pPr>
        <w:spacing w:after="0" w:line="360" w:lineRule="auto"/>
        <w:jc w:val="center"/>
        <w:rPr>
          <w:rFonts w:ascii="Arial" w:hAnsi="Arial" w:cs="Arial"/>
          <w:b/>
          <w:bCs/>
          <w:sz w:val="32"/>
          <w:szCs w:val="32"/>
        </w:rPr>
      </w:pPr>
      <w:r w:rsidRPr="00164BBD">
        <w:rPr>
          <w:rFonts w:ascii="Arial" w:hAnsi="Arial" w:cs="Arial"/>
          <w:b/>
          <w:bCs/>
          <w:sz w:val="32"/>
          <w:szCs w:val="32"/>
        </w:rPr>
        <w:t>DEL ESTADO LIBRE Y SOBERANO DE HIDALGO</w:t>
      </w:r>
    </w:p>
    <w:p w14:paraId="295A7964" w14:textId="77777777" w:rsidR="00C02D2A" w:rsidRPr="008D1679" w:rsidRDefault="00C02D2A" w:rsidP="00C02D2A">
      <w:pPr>
        <w:jc w:val="center"/>
        <w:rPr>
          <w:rFonts w:ascii="Arial" w:hAnsi="Arial" w:cs="Arial"/>
          <w:b/>
          <w:bCs/>
        </w:rPr>
      </w:pPr>
    </w:p>
    <w:p w14:paraId="1FE1E757" w14:textId="2DABFCFE" w:rsidR="00C02D2A" w:rsidRPr="008D1679" w:rsidRDefault="00C02D2A" w:rsidP="00C02D2A">
      <w:pPr>
        <w:jc w:val="center"/>
        <w:rPr>
          <w:rFonts w:ascii="Arial" w:hAnsi="Arial" w:cs="Arial"/>
          <w:b/>
          <w:bCs/>
          <w:sz w:val="26"/>
          <w:szCs w:val="26"/>
        </w:rPr>
      </w:pPr>
      <w:r w:rsidRPr="008D1679">
        <w:rPr>
          <w:rFonts w:ascii="Arial" w:hAnsi="Arial" w:cs="Arial"/>
          <w:b/>
          <w:bCs/>
          <w:sz w:val="26"/>
          <w:szCs w:val="26"/>
        </w:rPr>
        <w:t>“</w:t>
      </w:r>
      <w:r w:rsidR="003849BC">
        <w:rPr>
          <w:rFonts w:ascii="Arial" w:hAnsi="Arial" w:cs="Arial"/>
          <w:b/>
          <w:bCs/>
          <w:sz w:val="26"/>
          <w:szCs w:val="26"/>
        </w:rPr>
        <w:t>Carretera</w:t>
      </w:r>
      <w:r w:rsidR="001B7EE3">
        <w:rPr>
          <w:rFonts w:ascii="Arial" w:hAnsi="Arial" w:cs="Arial"/>
          <w:b/>
          <w:bCs/>
          <w:sz w:val="26"/>
          <w:szCs w:val="26"/>
        </w:rPr>
        <w:t xml:space="preserve"> </w:t>
      </w:r>
      <w:r w:rsidRPr="008D1679">
        <w:rPr>
          <w:rFonts w:ascii="Arial" w:hAnsi="Arial" w:cs="Arial"/>
          <w:b/>
          <w:bCs/>
          <w:sz w:val="26"/>
          <w:szCs w:val="26"/>
        </w:rPr>
        <w:t>Real del Monte – Entronque Huasca”</w:t>
      </w:r>
    </w:p>
    <w:p w14:paraId="3874AEE7" w14:textId="77777777" w:rsidR="00C02D2A" w:rsidRPr="008D1679" w:rsidRDefault="00C02D2A" w:rsidP="00C02D2A">
      <w:pPr>
        <w:jc w:val="center"/>
        <w:rPr>
          <w:rFonts w:ascii="Arial" w:hAnsi="Arial" w:cs="Arial"/>
          <w:b/>
          <w:bCs/>
        </w:rPr>
      </w:pPr>
    </w:p>
    <w:p w14:paraId="6F669388" w14:textId="77777777" w:rsidR="00C02D2A" w:rsidRPr="008D1679" w:rsidRDefault="00C02D2A" w:rsidP="00C02D2A">
      <w:pPr>
        <w:jc w:val="center"/>
        <w:outlineLvl w:val="0"/>
        <w:rPr>
          <w:rFonts w:ascii="Arial" w:hAnsi="Arial" w:cs="Arial"/>
          <w:b/>
          <w:bCs/>
        </w:rPr>
      </w:pPr>
    </w:p>
    <w:p w14:paraId="4D36AA69" w14:textId="7BDBA101" w:rsidR="00C02D2A" w:rsidRPr="008D1679" w:rsidRDefault="00C02D2A" w:rsidP="00C02D2A">
      <w:pPr>
        <w:jc w:val="center"/>
        <w:rPr>
          <w:rFonts w:ascii="Arial" w:hAnsi="Arial" w:cs="Arial"/>
          <w:b/>
          <w:bCs/>
          <w:sz w:val="32"/>
          <w:szCs w:val="32"/>
        </w:rPr>
      </w:pPr>
      <w:bookmarkStart w:id="1" w:name="_DV_M3"/>
      <w:bookmarkStart w:id="2" w:name="_DV_M13"/>
      <w:bookmarkStart w:id="3" w:name="_DV_M21"/>
      <w:bookmarkEnd w:id="1"/>
      <w:bookmarkEnd w:id="2"/>
      <w:bookmarkEnd w:id="3"/>
      <w:r w:rsidRPr="008D1679">
        <w:rPr>
          <w:rFonts w:ascii="Arial" w:hAnsi="Arial" w:cs="Arial"/>
          <w:b/>
          <w:bCs/>
          <w:sz w:val="32"/>
          <w:szCs w:val="32"/>
        </w:rPr>
        <w:t xml:space="preserve">APÉNDICE </w:t>
      </w:r>
      <w:r w:rsidR="003C045F">
        <w:rPr>
          <w:rFonts w:ascii="Arial" w:hAnsi="Arial" w:cs="Arial"/>
          <w:b/>
          <w:bCs/>
          <w:sz w:val="32"/>
          <w:szCs w:val="32"/>
        </w:rPr>
        <w:t>7</w:t>
      </w:r>
      <w:r w:rsidRPr="008D1679">
        <w:rPr>
          <w:rFonts w:ascii="Arial" w:hAnsi="Arial" w:cs="Arial"/>
          <w:b/>
          <w:bCs/>
          <w:sz w:val="32"/>
          <w:szCs w:val="32"/>
        </w:rPr>
        <w:t xml:space="preserve"> DE LAS BASES</w:t>
      </w:r>
    </w:p>
    <w:p w14:paraId="45346E76" w14:textId="77777777" w:rsidR="00C02D2A" w:rsidRPr="008D1679" w:rsidRDefault="00C02D2A" w:rsidP="00C02D2A">
      <w:pPr>
        <w:jc w:val="center"/>
        <w:rPr>
          <w:rFonts w:ascii="Arial" w:hAnsi="Arial" w:cs="Arial"/>
          <w:b/>
          <w:bCs/>
          <w:sz w:val="32"/>
          <w:szCs w:val="32"/>
        </w:rPr>
      </w:pPr>
      <w:r w:rsidRPr="008D1679">
        <w:rPr>
          <w:rFonts w:ascii="Arial" w:hAnsi="Arial" w:cs="Arial"/>
          <w:b/>
          <w:bCs/>
          <w:sz w:val="32"/>
          <w:szCs w:val="32"/>
        </w:rPr>
        <w:t>GENERALES DEL CONCURSO</w:t>
      </w:r>
    </w:p>
    <w:p w14:paraId="077E896D" w14:textId="77777777" w:rsidR="00C02D2A" w:rsidRPr="008D1679" w:rsidRDefault="00C02D2A" w:rsidP="00C02D2A">
      <w:pPr>
        <w:jc w:val="center"/>
        <w:rPr>
          <w:rFonts w:ascii="Arial" w:hAnsi="Arial" w:cs="Arial"/>
          <w:b/>
          <w:bCs/>
          <w:sz w:val="32"/>
          <w:szCs w:val="32"/>
        </w:rPr>
      </w:pPr>
    </w:p>
    <w:p w14:paraId="1C6AC4EF" w14:textId="74ED7617" w:rsidR="00C02D2A" w:rsidRDefault="00D31977" w:rsidP="00C02D2A">
      <w:pPr>
        <w:jc w:val="center"/>
        <w:rPr>
          <w:rFonts w:ascii="Arial" w:hAnsi="Arial" w:cs="Arial"/>
          <w:b/>
          <w:bCs/>
          <w:sz w:val="32"/>
          <w:szCs w:val="32"/>
        </w:rPr>
      </w:pPr>
      <w:r w:rsidRPr="00D31977">
        <w:rPr>
          <w:rFonts w:ascii="Arial" w:hAnsi="Arial" w:cs="Arial"/>
          <w:b/>
          <w:bCs/>
          <w:sz w:val="32"/>
          <w:szCs w:val="32"/>
        </w:rPr>
        <w:t>LINEAMIENTOS DEL FIDEICOMISO DE ADMINISTRACIÓN</w:t>
      </w:r>
      <w:r>
        <w:rPr>
          <w:rFonts w:ascii="Arial" w:hAnsi="Arial" w:cs="Arial"/>
          <w:b/>
          <w:bCs/>
          <w:sz w:val="32"/>
          <w:szCs w:val="32"/>
        </w:rPr>
        <w:t xml:space="preserve"> </w:t>
      </w:r>
    </w:p>
    <w:p w14:paraId="54D83C7A" w14:textId="2B4C8F2F" w:rsidR="002067ED" w:rsidRPr="002067ED" w:rsidRDefault="002067ED" w:rsidP="002067ED">
      <w:pPr>
        <w:jc w:val="center"/>
        <w:rPr>
          <w:rFonts w:ascii="Arial" w:hAnsi="Arial" w:cs="Arial"/>
          <w:b/>
          <w:bCs/>
          <w:sz w:val="20"/>
          <w:szCs w:val="20"/>
        </w:rPr>
      </w:pPr>
    </w:p>
    <w:p w14:paraId="4711D05A" w14:textId="77777777" w:rsidR="00C02D2A" w:rsidRPr="008D1679" w:rsidRDefault="00C02D2A" w:rsidP="00C02D2A">
      <w:pPr>
        <w:rPr>
          <w:rFonts w:ascii="Arial" w:hAnsi="Arial" w:cs="Arial"/>
        </w:rPr>
      </w:pPr>
    </w:p>
    <w:p w14:paraId="1172EA22" w14:textId="77777777" w:rsidR="00C02D2A" w:rsidRPr="008D1679" w:rsidRDefault="00C02D2A" w:rsidP="00C02D2A">
      <w:pPr>
        <w:pBdr>
          <w:top w:val="single" w:sz="12" w:space="1" w:color="C0C0C0"/>
        </w:pBdr>
        <w:rPr>
          <w:rFonts w:ascii="Arial" w:hAnsi="Arial" w:cs="Arial"/>
        </w:rPr>
      </w:pPr>
    </w:p>
    <w:p w14:paraId="45AC10B9" w14:textId="0213CB68" w:rsidR="00C02D2A" w:rsidRPr="008D1679" w:rsidRDefault="00C02D2A" w:rsidP="00C02D2A">
      <w:pPr>
        <w:jc w:val="both"/>
        <w:textAlignment w:val="baseline"/>
        <w:rPr>
          <w:rFonts w:ascii="Arial" w:hAnsi="Arial" w:cs="Arial"/>
          <w:b/>
          <w:bCs/>
        </w:rPr>
      </w:pPr>
      <w:r w:rsidRPr="008D1679">
        <w:rPr>
          <w:rFonts w:ascii="Arial" w:hAnsi="Arial" w:cs="Arial"/>
          <w:b/>
          <w:bCs/>
        </w:rPr>
        <w:t>PARA LA ADJUDICACIÓN DE UN PROYECTO DE ASOCIACIÓN PÚBLICO PRIVADA, PARA LA PRESTACIÓN DEL SERVICIO DE DISPONIBILIDAD DE</w:t>
      </w:r>
      <w:r w:rsidR="0004105D">
        <w:rPr>
          <w:rFonts w:ascii="Arial" w:hAnsi="Arial" w:cs="Arial"/>
          <w:b/>
          <w:bCs/>
        </w:rPr>
        <w:t xml:space="preserve"> </w:t>
      </w:r>
      <w:r w:rsidRPr="008D1679">
        <w:rPr>
          <w:rFonts w:ascii="Arial" w:hAnsi="Arial" w:cs="Arial"/>
          <w:b/>
          <w:bCs/>
        </w:rPr>
        <w:t>L</w:t>
      </w:r>
      <w:r w:rsidR="0004105D">
        <w:rPr>
          <w:rFonts w:ascii="Arial" w:hAnsi="Arial" w:cs="Arial"/>
          <w:b/>
          <w:bCs/>
        </w:rPr>
        <w:t>A</w:t>
      </w:r>
      <w:r w:rsidRPr="008D1679">
        <w:rPr>
          <w:rFonts w:ascii="Arial" w:hAnsi="Arial" w:cs="Arial"/>
          <w:b/>
          <w:bCs/>
        </w:rPr>
        <w:t xml:space="preserve">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85C39">
        <w:rPr>
          <w:rFonts w:ascii="Arial" w:hAnsi="Arial" w:cs="Arial"/>
          <w:b/>
          <w:bCs/>
        </w:rPr>
        <w:t>,</w:t>
      </w:r>
      <w:r w:rsidRPr="008D1679">
        <w:rPr>
          <w:rFonts w:ascii="Arial" w:hAnsi="Arial" w:cs="Arial"/>
          <w:b/>
          <w:bCs/>
        </w:rPr>
        <w:t xml:space="preserve"> ASÍ COMO EL OTORGAMIENTO DE UNA CONCESIÓN DE JURISDICCIÓN ESTATAL POR 30 AÑOS PARA LA CONSTRUCCIÓN, OPERACIÓN, EXPLOTACIÓN, CONSERVACIÓN Y MANTENIMIENTO DE</w:t>
      </w:r>
      <w:r w:rsidR="0004105D">
        <w:rPr>
          <w:rFonts w:ascii="Arial" w:hAnsi="Arial" w:cs="Arial"/>
          <w:b/>
          <w:bCs/>
        </w:rPr>
        <w:t xml:space="preserve"> LA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357CF">
        <w:rPr>
          <w:rFonts w:ascii="Arial" w:hAnsi="Arial" w:cs="Arial"/>
          <w:b/>
          <w:bCs/>
        </w:rPr>
        <w:t>.</w:t>
      </w:r>
    </w:p>
    <w:p w14:paraId="750A558E" w14:textId="77777777" w:rsidR="00C02D2A" w:rsidRPr="008D1679" w:rsidRDefault="00C02D2A" w:rsidP="00C02D2A">
      <w:pPr>
        <w:textAlignment w:val="baseline"/>
        <w:rPr>
          <w:rFonts w:ascii="Arial" w:eastAsia="MS Mincho" w:hAnsi="Arial" w:cs="Arial"/>
          <w:lang w:eastAsia="es-MX"/>
        </w:rPr>
      </w:pPr>
    </w:p>
    <w:p w14:paraId="28812C50" w14:textId="010BD5F5" w:rsidR="001331DD" w:rsidRDefault="001331DD" w:rsidP="00C02D2A">
      <w:pPr>
        <w:textAlignment w:val="baseline"/>
        <w:rPr>
          <w:rFonts w:ascii="Arial" w:eastAsia="MS Mincho" w:hAnsi="Arial" w:cs="Arial"/>
          <w:lang w:eastAsia="es-MX"/>
        </w:rPr>
      </w:pPr>
    </w:p>
    <w:p w14:paraId="3E1BD2E6" w14:textId="77777777" w:rsidR="00F47489" w:rsidRPr="008D1679" w:rsidRDefault="00F47489" w:rsidP="00C02D2A">
      <w:pPr>
        <w:textAlignment w:val="baseline"/>
        <w:rPr>
          <w:rFonts w:ascii="Arial" w:eastAsia="MS Mincho" w:hAnsi="Arial" w:cs="Arial"/>
          <w:lang w:eastAsia="es-MX"/>
        </w:rPr>
      </w:pPr>
    </w:p>
    <w:p w14:paraId="5595CC1A" w14:textId="77777777" w:rsidR="001331DD" w:rsidRPr="008D1679" w:rsidRDefault="001331DD" w:rsidP="001331DD">
      <w:pPr>
        <w:pStyle w:val="Textoindependiente"/>
        <w:rPr>
          <w:b/>
          <w:sz w:val="20"/>
        </w:rPr>
      </w:pPr>
    </w:p>
    <w:p w14:paraId="7E15F68A" w14:textId="77777777" w:rsidR="00D31977" w:rsidRPr="00D31977" w:rsidRDefault="00D31977" w:rsidP="00D31977">
      <w:pPr>
        <w:pStyle w:val="Prrafodelista"/>
        <w:widowControl/>
        <w:numPr>
          <w:ilvl w:val="0"/>
          <w:numId w:val="28"/>
        </w:numPr>
        <w:autoSpaceDE/>
        <w:autoSpaceDN/>
        <w:contextualSpacing/>
        <w:rPr>
          <w:b/>
          <w:bCs/>
        </w:rPr>
      </w:pPr>
      <w:r w:rsidRPr="00D31977">
        <w:rPr>
          <w:b/>
          <w:bCs/>
        </w:rPr>
        <w:t>Definiciones.</w:t>
      </w:r>
    </w:p>
    <w:p w14:paraId="3345D0C0" w14:textId="186622EE" w:rsidR="00D31977" w:rsidRDefault="00D31977" w:rsidP="00D31977">
      <w:pPr>
        <w:pStyle w:val="Prrafodelista"/>
        <w:widowControl/>
        <w:autoSpaceDE/>
        <w:autoSpaceDN/>
        <w:ind w:left="720" w:firstLine="0"/>
        <w:contextualSpacing/>
        <w:rPr>
          <w:b/>
        </w:rPr>
      </w:pPr>
    </w:p>
    <w:p w14:paraId="613883E3" w14:textId="77777777" w:rsidR="00D31977" w:rsidRPr="002B28F4" w:rsidRDefault="00D31977" w:rsidP="00D31977">
      <w:pPr>
        <w:spacing w:after="0" w:line="240" w:lineRule="auto"/>
        <w:jc w:val="both"/>
        <w:rPr>
          <w:rFonts w:ascii="Arial" w:hAnsi="Arial" w:cs="Arial"/>
        </w:rPr>
      </w:pPr>
      <w:r w:rsidRPr="002B28F4">
        <w:rPr>
          <w:rFonts w:ascii="Arial" w:hAnsi="Arial" w:cs="Arial"/>
        </w:rPr>
        <w:t>Para los efectos del presente Apéndice, los términos definidos en el mismo tendrán el mismo significado que en las Bases Generales del Concurso se les atribuye, salvo que expresamente se indique lo contrario. Las definiciones se utilizarán en plural cuando se haga referencia conjunta a los conceptos o personas</w:t>
      </w:r>
      <w:r>
        <w:rPr>
          <w:rFonts w:ascii="Arial" w:hAnsi="Arial" w:cs="Arial"/>
        </w:rPr>
        <w:t xml:space="preserve"> </w:t>
      </w:r>
      <w:r w:rsidRPr="002B28F4">
        <w:rPr>
          <w:rFonts w:ascii="Arial" w:hAnsi="Arial" w:cs="Arial"/>
        </w:rPr>
        <w:t>que cada una de ellas define, sin que por eso se modifique su significado.</w:t>
      </w:r>
    </w:p>
    <w:p w14:paraId="456E2F48" w14:textId="4CAFB113" w:rsidR="00D31977" w:rsidRDefault="00D31977" w:rsidP="00D31977">
      <w:pPr>
        <w:pStyle w:val="Prrafodelista"/>
        <w:widowControl/>
        <w:autoSpaceDE/>
        <w:autoSpaceDN/>
        <w:ind w:left="720" w:firstLine="0"/>
        <w:contextualSpacing/>
        <w:rPr>
          <w:b/>
        </w:rPr>
      </w:pPr>
    </w:p>
    <w:p w14:paraId="0B2906CA" w14:textId="77777777" w:rsidR="005D0891" w:rsidRPr="00D31977" w:rsidRDefault="005D0891" w:rsidP="00D31977">
      <w:pPr>
        <w:pStyle w:val="Prrafodelista"/>
        <w:widowControl/>
        <w:autoSpaceDE/>
        <w:autoSpaceDN/>
        <w:ind w:left="720" w:firstLine="0"/>
        <w:contextualSpacing/>
        <w:rPr>
          <w:b/>
        </w:rPr>
      </w:pPr>
    </w:p>
    <w:p w14:paraId="47EB55B1" w14:textId="50FD2BF3" w:rsidR="00D31977" w:rsidRDefault="00D31977" w:rsidP="00D31977">
      <w:pPr>
        <w:pStyle w:val="Prrafodelista"/>
        <w:widowControl/>
        <w:numPr>
          <w:ilvl w:val="0"/>
          <w:numId w:val="28"/>
        </w:numPr>
        <w:autoSpaceDE/>
        <w:autoSpaceDN/>
        <w:contextualSpacing/>
        <w:rPr>
          <w:b/>
        </w:rPr>
      </w:pPr>
      <w:r w:rsidRPr="00D31977">
        <w:rPr>
          <w:b/>
        </w:rPr>
        <w:t>Requisitos mínimos que debe de contener el Fideicomiso de Administración que deberá constituir el Desarrollador.</w:t>
      </w:r>
    </w:p>
    <w:p w14:paraId="1B8BE165" w14:textId="77777777" w:rsidR="00670768" w:rsidRPr="00D31977" w:rsidRDefault="00670768" w:rsidP="00670768">
      <w:pPr>
        <w:pStyle w:val="Prrafodelista"/>
        <w:widowControl/>
        <w:autoSpaceDE/>
        <w:autoSpaceDN/>
        <w:ind w:left="720" w:firstLine="0"/>
        <w:contextualSpacing/>
        <w:rPr>
          <w:b/>
        </w:rPr>
      </w:pPr>
    </w:p>
    <w:p w14:paraId="731AFD3F" w14:textId="28C120FC" w:rsidR="00D31977" w:rsidRDefault="00D31977" w:rsidP="00D31977">
      <w:pPr>
        <w:spacing w:after="0" w:line="240" w:lineRule="auto"/>
        <w:jc w:val="both"/>
        <w:rPr>
          <w:rFonts w:ascii="Arial" w:hAnsi="Arial" w:cs="Arial"/>
        </w:rPr>
      </w:pPr>
      <w:bookmarkStart w:id="4" w:name="_Hlk42286296"/>
      <w:r>
        <w:rPr>
          <w:rFonts w:ascii="Arial" w:hAnsi="Arial" w:cs="Arial"/>
        </w:rPr>
        <w:t>El Desarrollador</w:t>
      </w:r>
      <w:r w:rsidR="00F95099" w:rsidRPr="00F95099">
        <w:rPr>
          <w:rFonts w:ascii="Arial" w:hAnsi="Arial" w:cs="Arial"/>
        </w:rPr>
        <w:t xml:space="preserve">, a más tardar 30 Días posteriores a la firma del Contrato APP, </w:t>
      </w:r>
      <w:r w:rsidRPr="002B28F4">
        <w:rPr>
          <w:rFonts w:ascii="Arial" w:hAnsi="Arial" w:cs="Arial"/>
        </w:rPr>
        <w:t xml:space="preserve">deberá constituir un Fideicomiso de Administración, el cual servirá como vehículo para </w:t>
      </w:r>
      <w:r w:rsidR="00976E83" w:rsidRPr="00976E83">
        <w:rPr>
          <w:rFonts w:ascii="Arial" w:hAnsi="Arial" w:cs="Arial"/>
        </w:rPr>
        <w:t>la correcta administración de los recursos del Proyecto</w:t>
      </w:r>
      <w:r w:rsidRPr="002B28F4">
        <w:rPr>
          <w:rFonts w:ascii="Arial" w:hAnsi="Arial" w:cs="Arial"/>
        </w:rPr>
        <w:t>,</w:t>
      </w:r>
      <w:r>
        <w:rPr>
          <w:rFonts w:ascii="Arial" w:hAnsi="Arial" w:cs="Arial"/>
        </w:rPr>
        <w:t xml:space="preserve"> </w:t>
      </w:r>
      <w:r w:rsidRPr="002B28F4">
        <w:rPr>
          <w:rFonts w:ascii="Arial" w:hAnsi="Arial" w:cs="Arial"/>
        </w:rPr>
        <w:t>el</w:t>
      </w:r>
      <w:r>
        <w:rPr>
          <w:rFonts w:ascii="Arial" w:hAnsi="Arial" w:cs="Arial"/>
        </w:rPr>
        <w:t xml:space="preserve"> </w:t>
      </w:r>
      <w:r w:rsidRPr="002B28F4">
        <w:rPr>
          <w:rFonts w:ascii="Arial" w:hAnsi="Arial" w:cs="Arial"/>
        </w:rPr>
        <w:t>que deberá sujetarse por lo menos a los siguientes lineamientos:</w:t>
      </w:r>
    </w:p>
    <w:bookmarkEnd w:id="4"/>
    <w:p w14:paraId="09DB55A3" w14:textId="77777777" w:rsidR="00D31977" w:rsidRPr="002B28F4" w:rsidRDefault="00D31977" w:rsidP="00D31977">
      <w:pPr>
        <w:spacing w:after="0" w:line="240" w:lineRule="auto"/>
        <w:jc w:val="both"/>
        <w:rPr>
          <w:rFonts w:ascii="Arial" w:hAnsi="Arial" w:cs="Arial"/>
        </w:rPr>
      </w:pPr>
    </w:p>
    <w:p w14:paraId="52EC24A9" w14:textId="77777777" w:rsidR="00D31977" w:rsidRPr="002B28F4" w:rsidRDefault="00D31977" w:rsidP="00D31977">
      <w:pPr>
        <w:pStyle w:val="Prrafodelista"/>
        <w:widowControl/>
        <w:numPr>
          <w:ilvl w:val="0"/>
          <w:numId w:val="21"/>
        </w:numPr>
        <w:autoSpaceDE/>
        <w:autoSpaceDN/>
        <w:contextualSpacing/>
      </w:pPr>
      <w:r w:rsidRPr="002B28F4">
        <w:t xml:space="preserve">El Fideicomiso de Administración será constituido por </w:t>
      </w:r>
      <w:r>
        <w:t>el Desarrollador</w:t>
      </w:r>
      <w:r w:rsidRPr="002B28F4">
        <w:t xml:space="preserve"> como fideicomitente en la institución de crédito mexicana de su elección, cumpliendo con los lineamientos establecidos en el presente Apéndice, en la inteligencia de que ninguna disposición que se incluya en el contrato</w:t>
      </w:r>
      <w:r>
        <w:t xml:space="preserve"> </w:t>
      </w:r>
      <w:r w:rsidRPr="002B28F4">
        <w:t>respectivo</w:t>
      </w:r>
      <w:r>
        <w:t xml:space="preserve"> </w:t>
      </w:r>
      <w:r w:rsidRPr="002B28F4">
        <w:t>podrá</w:t>
      </w:r>
      <w:r>
        <w:t xml:space="preserve"> </w:t>
      </w:r>
      <w:r w:rsidRPr="002B28F4">
        <w:t>contravenir,</w:t>
      </w:r>
      <w:r>
        <w:t xml:space="preserve"> </w:t>
      </w:r>
      <w:r w:rsidRPr="002B28F4">
        <w:t>evadir</w:t>
      </w:r>
      <w:r>
        <w:t xml:space="preserve"> </w:t>
      </w:r>
      <w:r w:rsidRPr="002B28F4">
        <w:t>o</w:t>
      </w:r>
      <w:r>
        <w:t xml:space="preserve"> </w:t>
      </w:r>
      <w:r w:rsidRPr="002B28F4">
        <w:t>anular</w:t>
      </w:r>
      <w:r>
        <w:t xml:space="preserve"> </w:t>
      </w:r>
      <w:r w:rsidRPr="002B28F4">
        <w:t>de</w:t>
      </w:r>
      <w:r>
        <w:t xml:space="preserve"> </w:t>
      </w:r>
      <w:r w:rsidRPr="002B28F4">
        <w:t>ninguna</w:t>
      </w:r>
      <w:r>
        <w:t xml:space="preserve"> </w:t>
      </w:r>
      <w:r w:rsidRPr="002B28F4">
        <w:t>forma</w:t>
      </w:r>
      <w:r>
        <w:t xml:space="preserve"> </w:t>
      </w:r>
      <w:r w:rsidRPr="002B28F4">
        <w:t>lo</w:t>
      </w:r>
      <w:r>
        <w:t xml:space="preserve"> </w:t>
      </w:r>
      <w:r w:rsidRPr="002B28F4">
        <w:t>previsto</w:t>
      </w:r>
      <w:r>
        <w:t xml:space="preserve"> </w:t>
      </w:r>
      <w:r w:rsidRPr="002B28F4">
        <w:t>en</w:t>
      </w:r>
      <w:r>
        <w:t xml:space="preserve"> </w:t>
      </w:r>
      <w:r w:rsidRPr="002B28F4">
        <w:t>el presente Apéndice, en las Bases, en el</w:t>
      </w:r>
      <w:r>
        <w:t xml:space="preserve"> Contrato APP,</w:t>
      </w:r>
      <w:r w:rsidRPr="002B28F4">
        <w:t xml:space="preserve"> Título de Concesión y demás Documentos del Concurso;</w:t>
      </w:r>
    </w:p>
    <w:p w14:paraId="12B2F9BC" w14:textId="77777777" w:rsidR="00D31977" w:rsidRPr="002B28F4" w:rsidRDefault="00D31977" w:rsidP="00D31977">
      <w:pPr>
        <w:pStyle w:val="Prrafodelista"/>
      </w:pPr>
    </w:p>
    <w:p w14:paraId="7723519F" w14:textId="4B912C4C" w:rsidR="00D31977" w:rsidRPr="002B28F4" w:rsidRDefault="00D31977" w:rsidP="00D31977">
      <w:pPr>
        <w:pStyle w:val="Prrafodelista"/>
        <w:widowControl/>
        <w:numPr>
          <w:ilvl w:val="0"/>
          <w:numId w:val="21"/>
        </w:numPr>
        <w:autoSpaceDE/>
        <w:autoSpaceDN/>
        <w:contextualSpacing/>
      </w:pPr>
      <w:r w:rsidRPr="002B28F4">
        <w:t>Las Cláusulas del Fideicomiso de Administración constituido no podrán modificarse en forma alguna sin la previa autorización por escrito de la Secretaría. El Fideicomiso de</w:t>
      </w:r>
      <w:r>
        <w:t xml:space="preserve"> </w:t>
      </w:r>
      <w:r w:rsidRPr="002B28F4">
        <w:t xml:space="preserve">Administración deberá contener como anexo y parte integral del mismo una copia certificada del </w:t>
      </w:r>
      <w:r>
        <w:t>Contrato APP</w:t>
      </w:r>
      <w:r w:rsidRPr="002B28F4">
        <w:t>;</w:t>
      </w:r>
    </w:p>
    <w:p w14:paraId="20FF4709" w14:textId="77777777" w:rsidR="00D31977" w:rsidRPr="002B28F4" w:rsidRDefault="00D31977" w:rsidP="00D31977">
      <w:pPr>
        <w:pStyle w:val="Prrafodelista"/>
      </w:pPr>
    </w:p>
    <w:p w14:paraId="7C54EAEC" w14:textId="77777777" w:rsidR="00D31977" w:rsidRDefault="00D31977" w:rsidP="00D31977">
      <w:pPr>
        <w:pStyle w:val="Prrafodelista"/>
        <w:widowControl/>
        <w:numPr>
          <w:ilvl w:val="0"/>
          <w:numId w:val="21"/>
        </w:numPr>
        <w:autoSpaceDE/>
        <w:autoSpaceDN/>
        <w:contextualSpacing/>
      </w:pPr>
      <w:r w:rsidRPr="002B28F4">
        <w:t>Sin perjuicio de lo establecido en los puntos</w:t>
      </w:r>
      <w:r>
        <w:t xml:space="preserve"> </w:t>
      </w:r>
      <w:r w:rsidRPr="002B28F4">
        <w:t>anteriores, el Fideicomiso de Administración tendrá como fines específicos, que el fiduciario:</w:t>
      </w:r>
    </w:p>
    <w:p w14:paraId="60C56AF3" w14:textId="77777777" w:rsidR="00D31977" w:rsidRPr="002B28F4" w:rsidRDefault="00D31977" w:rsidP="00D31977">
      <w:pPr>
        <w:pStyle w:val="Prrafodelista"/>
      </w:pPr>
    </w:p>
    <w:p w14:paraId="10A4D900" w14:textId="77777777" w:rsidR="00D31977" w:rsidRPr="002B28F4" w:rsidRDefault="00D31977" w:rsidP="00670768">
      <w:pPr>
        <w:pStyle w:val="Prrafodelista"/>
        <w:widowControl/>
        <w:numPr>
          <w:ilvl w:val="0"/>
          <w:numId w:val="32"/>
        </w:numPr>
        <w:autoSpaceDE/>
        <w:autoSpaceDN/>
        <w:ind w:left="1418" w:hanging="425"/>
        <w:contextualSpacing/>
      </w:pPr>
      <w:r w:rsidRPr="002B28F4">
        <w:t xml:space="preserve">Administre la totalidad de los recursos derivados de la Explotación de la </w:t>
      </w:r>
      <w:r>
        <w:t>Autopista</w:t>
      </w:r>
      <w:r w:rsidRPr="002B28F4">
        <w:t xml:space="preserve">, así como los demás recursos relacionados con </w:t>
      </w:r>
      <w:r>
        <w:t>la Autopista</w:t>
      </w:r>
      <w:r w:rsidRPr="002B28F4">
        <w:t xml:space="preserve">, hasta su liquidación y extinción, con base en lo previsto en el </w:t>
      </w:r>
      <w:r>
        <w:t>Contrato APP</w:t>
      </w:r>
      <w:r w:rsidRPr="002B28F4">
        <w:t>, el propio Fideicomiso de Administración y las instrucciones que reciba del Comité Técnico.</w:t>
      </w:r>
    </w:p>
    <w:p w14:paraId="1F259DFC" w14:textId="77777777" w:rsidR="00D31977" w:rsidRPr="002B28F4" w:rsidRDefault="00D31977" w:rsidP="00670768">
      <w:pPr>
        <w:pStyle w:val="Prrafodelista"/>
        <w:ind w:left="1418" w:hanging="425"/>
      </w:pPr>
    </w:p>
    <w:p w14:paraId="012A7CE1" w14:textId="77777777" w:rsidR="00D31977" w:rsidRPr="002B28F4" w:rsidRDefault="00D31977" w:rsidP="00670768">
      <w:pPr>
        <w:pStyle w:val="Prrafodelista"/>
        <w:widowControl/>
        <w:numPr>
          <w:ilvl w:val="0"/>
          <w:numId w:val="32"/>
        </w:numPr>
        <w:autoSpaceDE/>
        <w:autoSpaceDN/>
        <w:ind w:left="1418" w:hanging="425"/>
        <w:contextualSpacing/>
      </w:pPr>
      <w:r w:rsidRPr="002B28F4">
        <w:t>Destine el patrimonio fideicomitido al pago de las obligaciones que se indican en el propio</w:t>
      </w:r>
      <w:r>
        <w:t xml:space="preserve"> </w:t>
      </w:r>
      <w:r w:rsidRPr="002B28F4">
        <w:t>Fideicomiso de Administración, respetando la prelación que en el mismo se señala, en concordancia con el</w:t>
      </w:r>
      <w:r>
        <w:t xml:space="preserve"> Contrato APP</w:t>
      </w:r>
      <w:r w:rsidRPr="002B28F4">
        <w:t>.</w:t>
      </w:r>
      <w:r>
        <w:t xml:space="preserve"> </w:t>
      </w:r>
      <w:r w:rsidRPr="002B28F4">
        <w:t xml:space="preserve">En caso de que el patrimonio fideicomitido fuera insuficiente, solicitar al Fideicomitente los recursos adicionales de Capital de Riesgo para el cumplimiento de los fines </w:t>
      </w:r>
      <w:r>
        <w:t>del Contrato APP</w:t>
      </w:r>
      <w:r w:rsidRPr="002B28F4">
        <w:t>.</w:t>
      </w:r>
    </w:p>
    <w:p w14:paraId="56057D48" w14:textId="77777777" w:rsidR="00D31977" w:rsidRPr="002B28F4" w:rsidRDefault="00D31977" w:rsidP="00670768">
      <w:pPr>
        <w:pStyle w:val="Prrafodelista"/>
        <w:ind w:left="1418" w:hanging="425"/>
      </w:pPr>
    </w:p>
    <w:p w14:paraId="2BA4202E" w14:textId="6046E072" w:rsidR="00D31977" w:rsidRPr="002B28F4" w:rsidRDefault="00D31977" w:rsidP="00670768">
      <w:pPr>
        <w:pStyle w:val="Prrafodelista"/>
        <w:widowControl/>
        <w:numPr>
          <w:ilvl w:val="0"/>
          <w:numId w:val="32"/>
        </w:numPr>
        <w:autoSpaceDE/>
        <w:autoSpaceDN/>
        <w:ind w:left="1418" w:hanging="425"/>
        <w:contextualSpacing/>
      </w:pPr>
      <w:r w:rsidRPr="002B28F4">
        <w:t>Vigile</w:t>
      </w:r>
      <w:r>
        <w:t xml:space="preserve"> </w:t>
      </w:r>
      <w:r w:rsidRPr="002B28F4">
        <w:t>que</w:t>
      </w:r>
      <w:r>
        <w:t xml:space="preserve"> </w:t>
      </w:r>
      <w:r w:rsidRPr="002B28F4">
        <w:t>el</w:t>
      </w:r>
      <w:r>
        <w:t xml:space="preserve"> </w:t>
      </w:r>
      <w:r w:rsidRPr="002B28F4">
        <w:t>Capital</w:t>
      </w:r>
      <w:r>
        <w:t xml:space="preserve"> </w:t>
      </w:r>
      <w:r w:rsidRPr="002B28F4">
        <w:t>de</w:t>
      </w:r>
      <w:r>
        <w:t xml:space="preserve"> </w:t>
      </w:r>
      <w:r w:rsidRPr="002B28F4">
        <w:t>Riesgo</w:t>
      </w:r>
      <w:r>
        <w:t xml:space="preserve"> </w:t>
      </w:r>
      <w:r w:rsidRPr="002B28F4">
        <w:t>se</w:t>
      </w:r>
      <w:r>
        <w:t xml:space="preserve"> </w:t>
      </w:r>
      <w:r w:rsidRPr="002B28F4">
        <w:t>mantengan</w:t>
      </w:r>
      <w:r>
        <w:t xml:space="preserve"> </w:t>
      </w:r>
      <w:r w:rsidRPr="002B28F4">
        <w:t>en</w:t>
      </w:r>
      <w:r>
        <w:t xml:space="preserve"> </w:t>
      </w:r>
      <w:r w:rsidRPr="002B28F4">
        <w:t>términos</w:t>
      </w:r>
      <w:r>
        <w:t xml:space="preserve"> </w:t>
      </w:r>
      <w:r w:rsidRPr="002B28F4">
        <w:t>reales</w:t>
      </w:r>
      <w:r>
        <w:t xml:space="preserve"> </w:t>
      </w:r>
      <w:r w:rsidRPr="002B28F4">
        <w:t>conforme</w:t>
      </w:r>
      <w:r>
        <w:t xml:space="preserve"> </w:t>
      </w:r>
      <w:r w:rsidRPr="002B28F4">
        <w:t>al procedimiento</w:t>
      </w:r>
      <w:r>
        <w:t xml:space="preserve"> </w:t>
      </w:r>
      <w:r w:rsidRPr="002B28F4">
        <w:t>de</w:t>
      </w:r>
      <w:r>
        <w:t xml:space="preserve"> </w:t>
      </w:r>
      <w:r w:rsidRPr="002B28F4">
        <w:t>actualización</w:t>
      </w:r>
      <w:r>
        <w:t xml:space="preserve"> </w:t>
      </w:r>
      <w:r w:rsidRPr="002B28F4">
        <w:t>y</w:t>
      </w:r>
      <w:r>
        <w:t xml:space="preserve"> </w:t>
      </w:r>
      <w:r w:rsidRPr="002B28F4">
        <w:t>la</w:t>
      </w:r>
      <w:r>
        <w:t xml:space="preserve"> </w:t>
      </w:r>
      <w:r w:rsidRPr="002B28F4">
        <w:t>metodología</w:t>
      </w:r>
      <w:r>
        <w:t xml:space="preserve"> </w:t>
      </w:r>
      <w:r w:rsidRPr="002B28F4">
        <w:t>establecidos</w:t>
      </w:r>
      <w:r>
        <w:t xml:space="preserve"> </w:t>
      </w:r>
      <w:r w:rsidRPr="002B28F4">
        <w:t>en</w:t>
      </w:r>
      <w:r>
        <w:t xml:space="preserve"> </w:t>
      </w:r>
      <w:r w:rsidRPr="002B28F4">
        <w:t>el</w:t>
      </w:r>
      <w:r>
        <w:t xml:space="preserve"> Contrato APP</w:t>
      </w:r>
      <w:r w:rsidRPr="002B28F4">
        <w:t xml:space="preserve"> hasta el término de su disposición. En su caso, el Fiduciario solicitará al Fideicomitente los recursos necesarios para que el Capital de Riesgo se mantenga en términos reales.</w:t>
      </w:r>
    </w:p>
    <w:p w14:paraId="52734EAA" w14:textId="77777777" w:rsidR="00D31977" w:rsidRPr="002B28F4" w:rsidRDefault="00D31977" w:rsidP="00670768">
      <w:pPr>
        <w:pStyle w:val="Prrafodelista"/>
        <w:ind w:left="1418" w:hanging="425"/>
      </w:pPr>
    </w:p>
    <w:p w14:paraId="2C9DB450" w14:textId="68221B5F" w:rsidR="00D31977" w:rsidRPr="002B28F4" w:rsidRDefault="00D31977" w:rsidP="00670768">
      <w:pPr>
        <w:pStyle w:val="Prrafodelista"/>
        <w:widowControl/>
        <w:numPr>
          <w:ilvl w:val="0"/>
          <w:numId w:val="32"/>
        </w:numPr>
        <w:autoSpaceDE/>
        <w:autoSpaceDN/>
        <w:ind w:left="1418" w:hanging="425"/>
        <w:contextualSpacing/>
      </w:pPr>
      <w:r w:rsidRPr="002B28F4">
        <w:t xml:space="preserve">Pague los Financiamientos y en su caso, las obligaciones derivadas de la </w:t>
      </w:r>
      <w:r>
        <w:t>colocación</w:t>
      </w:r>
      <w:r w:rsidRPr="002B28F4">
        <w:t xml:space="preserve"> de títulos, en términos de lo previsto en el Fideicomiso, incluyendo sin</w:t>
      </w:r>
      <w:r>
        <w:t xml:space="preserve"> </w:t>
      </w:r>
      <w:r w:rsidRPr="002B28F4">
        <w:t xml:space="preserve">limitar, principal, </w:t>
      </w:r>
      <w:r w:rsidRPr="002B28F4">
        <w:lastRenderedPageBreak/>
        <w:t>intereses,</w:t>
      </w:r>
      <w:r>
        <w:t xml:space="preserve"> </w:t>
      </w:r>
      <w:r w:rsidRPr="002B28F4">
        <w:t>comisiones, coberturas, gastos y accesorios derivados de los mismos hasta su total liquidación.</w:t>
      </w:r>
    </w:p>
    <w:p w14:paraId="391B31C3" w14:textId="77777777" w:rsidR="00D31977" w:rsidRPr="002B28F4" w:rsidRDefault="00D31977" w:rsidP="00670768">
      <w:pPr>
        <w:pStyle w:val="Prrafodelista"/>
        <w:ind w:left="1418" w:hanging="425"/>
      </w:pPr>
    </w:p>
    <w:p w14:paraId="6350D15E" w14:textId="0AB240F7" w:rsidR="00D31977" w:rsidRPr="002B28F4" w:rsidRDefault="00D31977" w:rsidP="00670768">
      <w:pPr>
        <w:pStyle w:val="Prrafodelista"/>
        <w:widowControl/>
        <w:numPr>
          <w:ilvl w:val="0"/>
          <w:numId w:val="32"/>
        </w:numPr>
        <w:autoSpaceDE/>
        <w:autoSpaceDN/>
        <w:ind w:left="1418" w:hanging="425"/>
        <w:contextualSpacing/>
      </w:pPr>
      <w:r w:rsidRPr="002B28F4">
        <w:t>Autorice</w:t>
      </w:r>
      <w:r>
        <w:t xml:space="preserve"> </w:t>
      </w:r>
      <w:r w:rsidRPr="002B28F4">
        <w:t>al</w:t>
      </w:r>
      <w:r>
        <w:t xml:space="preserve"> </w:t>
      </w:r>
      <w:r w:rsidRPr="002B28F4">
        <w:t>Fideicomitente,</w:t>
      </w:r>
      <w:r>
        <w:t xml:space="preserve"> </w:t>
      </w:r>
      <w:r w:rsidRPr="002B28F4">
        <w:t>previa</w:t>
      </w:r>
      <w:r>
        <w:t xml:space="preserve"> </w:t>
      </w:r>
      <w:r w:rsidRPr="002B28F4">
        <w:t>aprobación</w:t>
      </w:r>
      <w:r>
        <w:t xml:space="preserve"> </w:t>
      </w:r>
      <w:r w:rsidRPr="002B28F4">
        <w:t>por</w:t>
      </w:r>
      <w:r>
        <w:t xml:space="preserve"> </w:t>
      </w:r>
      <w:r w:rsidRPr="002B28F4">
        <w:t>escrito</w:t>
      </w:r>
      <w:r>
        <w:t xml:space="preserve"> </w:t>
      </w:r>
      <w:r w:rsidRPr="002B28F4">
        <w:t>de</w:t>
      </w:r>
      <w:r>
        <w:t xml:space="preserve"> </w:t>
      </w:r>
      <w:r w:rsidRPr="002B28F4">
        <w:t>la</w:t>
      </w:r>
      <w:r>
        <w:t xml:space="preserve"> </w:t>
      </w:r>
      <w:r w:rsidR="00C03B34">
        <w:t>Secretaría</w:t>
      </w:r>
      <w:r w:rsidRPr="002B28F4">
        <w:t>, la obtención de financiamientos adicionales en los términos de lo previsto en el</w:t>
      </w:r>
      <w:r>
        <w:t xml:space="preserve"> Contrato APP</w:t>
      </w:r>
      <w:r w:rsidRPr="002B28F4">
        <w:t xml:space="preserve"> para</w:t>
      </w:r>
      <w:r>
        <w:t xml:space="preserve"> </w:t>
      </w:r>
      <w:r w:rsidRPr="002B28F4">
        <w:t>destinarse</w:t>
      </w:r>
      <w:r>
        <w:t xml:space="preserve"> </w:t>
      </w:r>
      <w:r w:rsidRPr="002B28F4">
        <w:t>a</w:t>
      </w:r>
      <w:r>
        <w:t xml:space="preserve"> </w:t>
      </w:r>
      <w:r w:rsidRPr="002B28F4">
        <w:t>la</w:t>
      </w:r>
      <w:r>
        <w:t xml:space="preserve"> </w:t>
      </w:r>
      <w:r w:rsidRPr="002B28F4">
        <w:t>realización</w:t>
      </w:r>
      <w:r>
        <w:t xml:space="preserve"> </w:t>
      </w:r>
      <w:r w:rsidRPr="002B28F4">
        <w:t>de</w:t>
      </w:r>
      <w:r>
        <w:t xml:space="preserve"> </w:t>
      </w:r>
      <w:r w:rsidRPr="002B28F4">
        <w:t>obras</w:t>
      </w:r>
      <w:r>
        <w:t xml:space="preserve"> </w:t>
      </w:r>
      <w:r w:rsidRPr="002B28F4">
        <w:t>de</w:t>
      </w:r>
      <w:r>
        <w:t xml:space="preserve"> </w:t>
      </w:r>
      <w:r w:rsidRPr="002B28F4">
        <w:t xml:space="preserve">conservación mayor, ampliaciones o modernización </w:t>
      </w:r>
      <w:r>
        <w:t>de la Autopista</w:t>
      </w:r>
      <w:r w:rsidRPr="002B28F4">
        <w:t>.</w:t>
      </w:r>
    </w:p>
    <w:p w14:paraId="2E7CE096" w14:textId="77777777" w:rsidR="00D31977" w:rsidRPr="002B28F4" w:rsidRDefault="00D31977" w:rsidP="00670768">
      <w:pPr>
        <w:pStyle w:val="Prrafodelista"/>
        <w:ind w:left="1418" w:hanging="425"/>
      </w:pPr>
    </w:p>
    <w:p w14:paraId="07C0A161" w14:textId="77777777" w:rsidR="00D31977" w:rsidRPr="002B28F4" w:rsidRDefault="00D31977" w:rsidP="00670768">
      <w:pPr>
        <w:pStyle w:val="Prrafodelista"/>
        <w:widowControl/>
        <w:numPr>
          <w:ilvl w:val="0"/>
          <w:numId w:val="32"/>
        </w:numPr>
        <w:autoSpaceDE/>
        <w:autoSpaceDN/>
        <w:ind w:left="1418" w:hanging="425"/>
        <w:contextualSpacing/>
      </w:pPr>
      <w:r w:rsidRPr="002B28F4">
        <w:t>D</w:t>
      </w:r>
      <w:r>
        <w:t xml:space="preserve">isponga de </w:t>
      </w:r>
      <w:r w:rsidRPr="002B28F4">
        <w:t>los</w:t>
      </w:r>
      <w:r>
        <w:t xml:space="preserve"> </w:t>
      </w:r>
      <w:r w:rsidRPr="002B28F4">
        <w:t>recursos</w:t>
      </w:r>
      <w:r>
        <w:t xml:space="preserve"> </w:t>
      </w:r>
      <w:r w:rsidRPr="002B28F4">
        <w:t>necesarios</w:t>
      </w:r>
      <w:r>
        <w:t xml:space="preserve"> </w:t>
      </w:r>
      <w:r w:rsidRPr="002B28F4">
        <w:t>para</w:t>
      </w:r>
      <w:r>
        <w:t xml:space="preserve"> </w:t>
      </w:r>
      <w:r w:rsidRPr="002B28F4">
        <w:t>la</w:t>
      </w:r>
      <w:r>
        <w:t xml:space="preserve"> </w:t>
      </w:r>
      <w:r w:rsidRPr="002B28F4">
        <w:t>construcción</w:t>
      </w:r>
      <w:r>
        <w:t xml:space="preserve"> </w:t>
      </w:r>
      <w:r w:rsidRPr="002B28F4">
        <w:t>de</w:t>
      </w:r>
      <w:r>
        <w:t xml:space="preserve"> </w:t>
      </w:r>
      <w:r w:rsidRPr="002B28F4">
        <w:t>las</w:t>
      </w:r>
      <w:r>
        <w:t xml:space="preserve"> </w:t>
      </w:r>
      <w:r w:rsidRPr="002B28F4">
        <w:t>obras,</w:t>
      </w:r>
      <w:r>
        <w:t xml:space="preserve"> </w:t>
      </w:r>
      <w:r w:rsidRPr="002B28F4">
        <w:t>conforme</w:t>
      </w:r>
      <w:r>
        <w:t xml:space="preserve"> </w:t>
      </w:r>
      <w:r w:rsidRPr="002B28F4">
        <w:t xml:space="preserve">al Programa de Construcción y Programa de Inversión que formarán parte del </w:t>
      </w:r>
      <w:r>
        <w:t>Contrato APP</w:t>
      </w:r>
      <w:r w:rsidRPr="002B28F4">
        <w:t>.</w:t>
      </w:r>
    </w:p>
    <w:p w14:paraId="03FBB346" w14:textId="77777777" w:rsidR="00D31977" w:rsidRPr="002B28F4" w:rsidRDefault="00D31977" w:rsidP="00670768">
      <w:pPr>
        <w:pStyle w:val="Prrafodelista"/>
        <w:ind w:left="1418" w:hanging="425"/>
      </w:pPr>
    </w:p>
    <w:p w14:paraId="6A193E46" w14:textId="77777777" w:rsidR="00D31977" w:rsidRPr="002B28F4" w:rsidRDefault="00D31977" w:rsidP="00670768">
      <w:pPr>
        <w:pStyle w:val="Prrafodelista"/>
        <w:widowControl/>
        <w:numPr>
          <w:ilvl w:val="0"/>
          <w:numId w:val="32"/>
        </w:numPr>
        <w:autoSpaceDE/>
        <w:autoSpaceDN/>
        <w:ind w:left="1418" w:hanging="425"/>
        <w:contextualSpacing/>
      </w:pPr>
      <w:r w:rsidRPr="002B28F4">
        <w:t>Abra las cuentas bancarias, contables y lleve a cabo los mecanismos necesarios para identificar</w:t>
      </w:r>
      <w:r>
        <w:t xml:space="preserve"> </w:t>
      </w:r>
      <w:r w:rsidRPr="002B28F4">
        <w:t>el</w:t>
      </w:r>
      <w:r>
        <w:t xml:space="preserve"> </w:t>
      </w:r>
      <w:r w:rsidRPr="002B28F4">
        <w:t>monto,</w:t>
      </w:r>
      <w:r>
        <w:t xml:space="preserve"> </w:t>
      </w:r>
      <w:r w:rsidRPr="002B28F4">
        <w:t>destino,</w:t>
      </w:r>
      <w:r>
        <w:t xml:space="preserve"> </w:t>
      </w:r>
      <w:r w:rsidRPr="002B28F4">
        <w:t>disposición</w:t>
      </w:r>
      <w:r>
        <w:t xml:space="preserve"> </w:t>
      </w:r>
      <w:r w:rsidRPr="002B28F4">
        <w:t>y</w:t>
      </w:r>
      <w:r>
        <w:t xml:space="preserve"> </w:t>
      </w:r>
      <w:r w:rsidRPr="002B28F4">
        <w:t>pago</w:t>
      </w:r>
      <w:r>
        <w:t xml:space="preserve"> </w:t>
      </w:r>
      <w:r w:rsidRPr="002B28F4">
        <w:t>del</w:t>
      </w:r>
      <w:r>
        <w:t xml:space="preserve"> </w:t>
      </w:r>
      <w:r w:rsidRPr="002B28F4">
        <w:t>Capital</w:t>
      </w:r>
      <w:r>
        <w:t xml:space="preserve"> </w:t>
      </w:r>
      <w:r w:rsidRPr="002B28F4">
        <w:t>de</w:t>
      </w:r>
      <w:r>
        <w:t xml:space="preserve"> </w:t>
      </w:r>
      <w:r w:rsidRPr="002B28F4">
        <w:t>Riesgo, Financiamientos,</w:t>
      </w:r>
      <w:r>
        <w:t xml:space="preserve"> colocación</w:t>
      </w:r>
      <w:r w:rsidRPr="002B28F4">
        <w:t xml:space="preserve"> de</w:t>
      </w:r>
      <w:r>
        <w:t xml:space="preserve"> </w:t>
      </w:r>
      <w:r w:rsidRPr="002B28F4">
        <w:t>títulos,</w:t>
      </w:r>
      <w:r>
        <w:t xml:space="preserve"> </w:t>
      </w:r>
      <w:r w:rsidRPr="002B28F4">
        <w:t>flujo</w:t>
      </w:r>
      <w:r>
        <w:t xml:space="preserve"> </w:t>
      </w:r>
      <w:r w:rsidRPr="002B28F4">
        <w:t>inicial y</w:t>
      </w:r>
      <w:r>
        <w:t xml:space="preserve"> </w:t>
      </w:r>
      <w:r w:rsidRPr="002B28F4">
        <w:t xml:space="preserve">demás recursos que se afecten al Fideicomiso de Administración, conforme a lo establecido en el </w:t>
      </w:r>
      <w:r>
        <w:t>Contrato APP</w:t>
      </w:r>
      <w:r w:rsidRPr="002B28F4">
        <w:t>.</w:t>
      </w:r>
    </w:p>
    <w:p w14:paraId="6576E5F5" w14:textId="77777777" w:rsidR="00D31977" w:rsidRPr="002B28F4" w:rsidRDefault="00D31977" w:rsidP="00670768">
      <w:pPr>
        <w:pStyle w:val="Prrafodelista"/>
        <w:ind w:left="1418" w:hanging="425"/>
      </w:pPr>
    </w:p>
    <w:p w14:paraId="1D60E2BD" w14:textId="77777777" w:rsidR="00D31977" w:rsidRPr="002B28F4" w:rsidRDefault="00D31977" w:rsidP="00670768">
      <w:pPr>
        <w:pStyle w:val="Prrafodelista"/>
        <w:widowControl/>
        <w:numPr>
          <w:ilvl w:val="0"/>
          <w:numId w:val="32"/>
        </w:numPr>
        <w:autoSpaceDE/>
        <w:autoSpaceDN/>
        <w:ind w:left="1418" w:hanging="425"/>
        <w:contextualSpacing/>
      </w:pPr>
      <w:r w:rsidRPr="002B28F4">
        <w:t>En su caso,</w:t>
      </w:r>
      <w:r>
        <w:t xml:space="preserve"> </w:t>
      </w:r>
      <w:r w:rsidRPr="002B28F4">
        <w:t xml:space="preserve">lleve a cabo la </w:t>
      </w:r>
      <w:r>
        <w:t>colocación de los</w:t>
      </w:r>
      <w:r w:rsidRPr="002B28F4">
        <w:t xml:space="preserve"> títulos en términos de lo previsto en el</w:t>
      </w:r>
      <w:r>
        <w:t xml:space="preserve"> Contrato APP</w:t>
      </w:r>
      <w:r w:rsidRPr="002B28F4">
        <w:t xml:space="preserve"> y en el propio Fideicomiso de Administración.</w:t>
      </w:r>
    </w:p>
    <w:p w14:paraId="28E7345E" w14:textId="77777777" w:rsidR="00D31977" w:rsidRPr="002B28F4" w:rsidRDefault="00D31977" w:rsidP="00670768">
      <w:pPr>
        <w:pStyle w:val="Prrafodelista"/>
        <w:ind w:left="1418" w:hanging="425"/>
      </w:pPr>
    </w:p>
    <w:p w14:paraId="48D0CD78" w14:textId="77777777" w:rsidR="00D31977" w:rsidRPr="002B28F4" w:rsidRDefault="00D31977" w:rsidP="00670768">
      <w:pPr>
        <w:pStyle w:val="Prrafodelista"/>
        <w:widowControl/>
        <w:numPr>
          <w:ilvl w:val="0"/>
          <w:numId w:val="32"/>
        </w:numPr>
        <w:autoSpaceDE/>
        <w:autoSpaceDN/>
        <w:ind w:left="1418" w:hanging="425"/>
        <w:contextualSpacing/>
      </w:pPr>
      <w:r w:rsidRPr="002B28F4">
        <w:t>Constituya, con los recursos fideicomitidos para tales efectos,</w:t>
      </w:r>
      <w:r>
        <w:t xml:space="preserve"> </w:t>
      </w:r>
      <w:r w:rsidRPr="002B28F4">
        <w:t xml:space="preserve"> y opere el Fondo para Contingencias del Derecho de Vía</w:t>
      </w:r>
      <w:r>
        <w:t xml:space="preserve"> y Medio Ambiente</w:t>
      </w:r>
      <w:r w:rsidRPr="002B28F4">
        <w:t>, cuya finalidad y operación se hará constar en el propio Fideicomiso de Administración.</w:t>
      </w:r>
    </w:p>
    <w:p w14:paraId="0D674DD6" w14:textId="77777777" w:rsidR="00D31977" w:rsidRPr="002B28F4" w:rsidRDefault="00D31977" w:rsidP="00670768">
      <w:pPr>
        <w:pStyle w:val="Prrafodelista"/>
        <w:ind w:left="1418" w:hanging="425"/>
      </w:pPr>
    </w:p>
    <w:p w14:paraId="4F21CB08" w14:textId="77777777" w:rsidR="00D31977" w:rsidRPr="00E070E0" w:rsidRDefault="00D31977" w:rsidP="00670768">
      <w:pPr>
        <w:pStyle w:val="Prrafodelista"/>
        <w:widowControl/>
        <w:numPr>
          <w:ilvl w:val="0"/>
          <w:numId w:val="32"/>
        </w:numPr>
        <w:autoSpaceDE/>
        <w:autoSpaceDN/>
        <w:ind w:left="1418" w:hanging="425"/>
        <w:contextualSpacing/>
      </w:pPr>
      <w:r w:rsidRPr="00E070E0">
        <w:t xml:space="preserve">Constituya, con los recursos fideicomitidos para tales efectos, y opere el Fondo para Obras Adicionales, cuya finalidad y operación se hará constar en el propio Fideicomiso de Administración </w:t>
      </w:r>
    </w:p>
    <w:p w14:paraId="5E76C5E6" w14:textId="77777777" w:rsidR="00D31977" w:rsidRPr="002B28F4" w:rsidRDefault="00D31977" w:rsidP="00670768">
      <w:pPr>
        <w:pStyle w:val="Prrafodelista"/>
        <w:ind w:left="1418" w:hanging="425"/>
      </w:pPr>
    </w:p>
    <w:p w14:paraId="0D92FA26" w14:textId="77777777" w:rsidR="00D31977" w:rsidRPr="002B28F4" w:rsidRDefault="00D31977" w:rsidP="00670768">
      <w:pPr>
        <w:pStyle w:val="Prrafodelista"/>
        <w:widowControl/>
        <w:numPr>
          <w:ilvl w:val="0"/>
          <w:numId w:val="32"/>
        </w:numPr>
        <w:autoSpaceDE/>
        <w:autoSpaceDN/>
        <w:ind w:left="1418" w:hanging="425"/>
        <w:contextualSpacing/>
      </w:pPr>
      <w:r w:rsidRPr="002B28F4">
        <w:t>Constituya, con los recursos fideicomitidos para tales efectos,</w:t>
      </w:r>
      <w:r>
        <w:t xml:space="preserve"> </w:t>
      </w:r>
      <w:r w:rsidRPr="002B28F4">
        <w:t xml:space="preserve"> y opere el Fondo de Reserva para Mantenimiento y Conservación y lleve una cuenta especial en la que se concentren</w:t>
      </w:r>
      <w:r>
        <w:t xml:space="preserve"> </w:t>
      </w:r>
      <w:r w:rsidRPr="002B28F4">
        <w:t>fondos</w:t>
      </w:r>
      <w:r>
        <w:t xml:space="preserve"> </w:t>
      </w:r>
      <w:r w:rsidRPr="002B28F4">
        <w:t>destinados</w:t>
      </w:r>
      <w:r>
        <w:t xml:space="preserve"> </w:t>
      </w:r>
      <w:r w:rsidRPr="002B28F4">
        <w:t>exclusivamente</w:t>
      </w:r>
      <w:r>
        <w:t xml:space="preserve"> </w:t>
      </w:r>
      <w:r w:rsidRPr="002B28F4">
        <w:t>a</w:t>
      </w:r>
      <w:r>
        <w:t xml:space="preserve"> </w:t>
      </w:r>
      <w:r w:rsidRPr="002B28F4">
        <w:t>la</w:t>
      </w:r>
      <w:r>
        <w:t xml:space="preserve"> </w:t>
      </w:r>
      <w:r w:rsidRPr="002B28F4">
        <w:t>Conservación</w:t>
      </w:r>
      <w:r>
        <w:t xml:space="preserve"> de la Autopista</w:t>
      </w:r>
      <w:r w:rsidRPr="002B28F4">
        <w:t xml:space="preserve"> provenientes de los recursos señalados en el propio Fideicomiso de Administración.</w:t>
      </w:r>
    </w:p>
    <w:p w14:paraId="5A93455E" w14:textId="77777777" w:rsidR="00D31977" w:rsidRPr="002B28F4" w:rsidRDefault="00D31977" w:rsidP="00670768">
      <w:pPr>
        <w:pStyle w:val="Prrafodelista"/>
        <w:ind w:left="1418" w:hanging="425"/>
      </w:pPr>
    </w:p>
    <w:p w14:paraId="5ED8FE83" w14:textId="77777777" w:rsidR="00D31977" w:rsidRPr="002B28F4" w:rsidRDefault="00D31977" w:rsidP="00670768">
      <w:pPr>
        <w:pStyle w:val="Prrafodelista"/>
        <w:widowControl/>
        <w:numPr>
          <w:ilvl w:val="0"/>
          <w:numId w:val="32"/>
        </w:numPr>
        <w:autoSpaceDE/>
        <w:autoSpaceDN/>
        <w:ind w:left="1418" w:hanging="425"/>
        <w:contextualSpacing/>
      </w:pPr>
      <w:r w:rsidRPr="002B28F4">
        <w:t>Ejerza las garantías que los proveedores de bienes y servicios otorguen para cubrir cualquier defecto de fabricación o desempeño por un lapso acorde con la práctica comercial.</w:t>
      </w:r>
    </w:p>
    <w:p w14:paraId="45A8DFDA" w14:textId="77777777" w:rsidR="00D31977" w:rsidRPr="002B28F4" w:rsidRDefault="00D31977" w:rsidP="00670768">
      <w:pPr>
        <w:pStyle w:val="Prrafodelista"/>
        <w:ind w:left="1418" w:hanging="425"/>
      </w:pPr>
    </w:p>
    <w:p w14:paraId="7AA07620" w14:textId="77777777" w:rsidR="00D31977" w:rsidRPr="002B28F4" w:rsidRDefault="00D31977" w:rsidP="00670768">
      <w:pPr>
        <w:pStyle w:val="Prrafodelista"/>
        <w:widowControl/>
        <w:numPr>
          <w:ilvl w:val="0"/>
          <w:numId w:val="32"/>
        </w:numPr>
        <w:autoSpaceDE/>
        <w:autoSpaceDN/>
        <w:ind w:left="1418" w:hanging="425"/>
        <w:contextualSpacing/>
      </w:pPr>
      <w:r w:rsidRPr="002B28F4">
        <w:t>Reciba los importes que correspondan a devoluciones de contribuciones e impuestos federales, estatales o municipales que en su caso obtenga.</w:t>
      </w:r>
    </w:p>
    <w:p w14:paraId="78E091D9" w14:textId="77777777" w:rsidR="00D31977" w:rsidRPr="002B28F4" w:rsidRDefault="00D31977" w:rsidP="00670768">
      <w:pPr>
        <w:pStyle w:val="Prrafodelista"/>
        <w:ind w:left="1418" w:hanging="425"/>
      </w:pPr>
    </w:p>
    <w:p w14:paraId="5A482525" w14:textId="77777777" w:rsidR="00D31977" w:rsidRPr="002B28F4" w:rsidRDefault="00D31977" w:rsidP="00670768">
      <w:pPr>
        <w:pStyle w:val="Prrafodelista"/>
        <w:widowControl/>
        <w:numPr>
          <w:ilvl w:val="0"/>
          <w:numId w:val="32"/>
        </w:numPr>
        <w:autoSpaceDE/>
        <w:autoSpaceDN/>
        <w:ind w:left="1418" w:hanging="425"/>
        <w:contextualSpacing/>
      </w:pPr>
      <w:r w:rsidRPr="002B28F4">
        <w:t>Conozca las obligaciones y los contratos que se celebren para la Construcción de las obras; así como para</w:t>
      </w:r>
      <w:r>
        <w:t xml:space="preserve"> </w:t>
      </w:r>
      <w:r w:rsidRPr="002B28F4">
        <w:t>la Explotación, Operación, Conservación y Mantenimiento</w:t>
      </w:r>
      <w:r>
        <w:t xml:space="preserve"> de la Autopista</w:t>
      </w:r>
      <w:r w:rsidRPr="002B28F4">
        <w:t>.</w:t>
      </w:r>
    </w:p>
    <w:p w14:paraId="1CC5EB43" w14:textId="77777777" w:rsidR="00D31977" w:rsidRPr="002B28F4" w:rsidRDefault="00D31977" w:rsidP="00670768">
      <w:pPr>
        <w:pStyle w:val="Prrafodelista"/>
        <w:ind w:left="1418" w:hanging="425"/>
      </w:pPr>
    </w:p>
    <w:p w14:paraId="6FDF359D" w14:textId="77777777" w:rsidR="00D31977" w:rsidRPr="002B28F4" w:rsidRDefault="00D31977" w:rsidP="00670768">
      <w:pPr>
        <w:pStyle w:val="Prrafodelista"/>
        <w:widowControl/>
        <w:numPr>
          <w:ilvl w:val="0"/>
          <w:numId w:val="32"/>
        </w:numPr>
        <w:autoSpaceDE/>
        <w:autoSpaceDN/>
        <w:ind w:left="1418" w:hanging="425"/>
        <w:contextualSpacing/>
      </w:pPr>
      <w:r w:rsidRPr="002B28F4">
        <w:t>Contrate con cargo al patrimonio</w:t>
      </w:r>
      <w:r>
        <w:t xml:space="preserve"> </w:t>
      </w:r>
      <w:r w:rsidRPr="002B28F4">
        <w:t xml:space="preserve">fideicomitido, en términos de lo establecido en el </w:t>
      </w:r>
      <w:r>
        <w:t>Contrato APP</w:t>
      </w:r>
      <w:r w:rsidRPr="002B28F4">
        <w:t>, al tercero que</w:t>
      </w:r>
      <w:r>
        <w:t xml:space="preserve"> se</w:t>
      </w:r>
      <w:r w:rsidRPr="002B28F4">
        <w:t xml:space="preserve"> designe para realizar los trabajos pendientes no atendidos en tiempo y forma por </w:t>
      </w:r>
      <w:r>
        <w:t>el Desarrollador</w:t>
      </w:r>
      <w:r w:rsidRPr="002B28F4">
        <w:t>.</w:t>
      </w:r>
    </w:p>
    <w:p w14:paraId="6118C4CA" w14:textId="77777777" w:rsidR="00D31977" w:rsidRPr="002B28F4" w:rsidRDefault="00D31977" w:rsidP="00670768">
      <w:pPr>
        <w:pStyle w:val="Prrafodelista"/>
        <w:ind w:left="1418" w:hanging="425"/>
      </w:pPr>
    </w:p>
    <w:p w14:paraId="0E4263DC" w14:textId="7372EAB1" w:rsidR="00D31977" w:rsidRPr="002B28F4" w:rsidRDefault="00D31977" w:rsidP="00670768">
      <w:pPr>
        <w:pStyle w:val="Prrafodelista"/>
        <w:widowControl/>
        <w:numPr>
          <w:ilvl w:val="0"/>
          <w:numId w:val="32"/>
        </w:numPr>
        <w:autoSpaceDE/>
        <w:autoSpaceDN/>
        <w:ind w:left="1418" w:hanging="425"/>
        <w:contextualSpacing/>
      </w:pPr>
      <w:r w:rsidRPr="002B28F4">
        <w:lastRenderedPageBreak/>
        <w:t>Contrate con cargo al patrimonio fideicomitido, con aprobación</w:t>
      </w:r>
      <w:r>
        <w:t xml:space="preserve"> </w:t>
      </w:r>
      <w:r w:rsidRPr="002B28F4">
        <w:t xml:space="preserve">de la </w:t>
      </w:r>
      <w:r w:rsidR="00C03B34" w:rsidRPr="00C03B34">
        <w:t>Secretaría</w:t>
      </w:r>
      <w:r w:rsidRPr="002B28F4">
        <w:t xml:space="preserve"> y</w:t>
      </w:r>
      <w:r>
        <w:t xml:space="preserve"> </w:t>
      </w:r>
      <w:r w:rsidRPr="002B28F4">
        <w:t>del Comité Técnico,</w:t>
      </w:r>
      <w:r>
        <w:t xml:space="preserve"> </w:t>
      </w:r>
      <w:r w:rsidRPr="002B28F4">
        <w:t>al</w:t>
      </w:r>
      <w:r>
        <w:t xml:space="preserve"> Supervisor de Construcción </w:t>
      </w:r>
      <w:r w:rsidRPr="002B28F4">
        <w:t>en</w:t>
      </w:r>
      <w:r>
        <w:t xml:space="preserve"> </w:t>
      </w:r>
      <w:r w:rsidRPr="002B28F4">
        <w:t>términos</w:t>
      </w:r>
      <w:r>
        <w:t xml:space="preserve"> </w:t>
      </w:r>
      <w:r w:rsidRPr="002B28F4">
        <w:t>de</w:t>
      </w:r>
      <w:r>
        <w:t xml:space="preserve"> </w:t>
      </w:r>
      <w:r w:rsidRPr="002B28F4">
        <w:t>lo</w:t>
      </w:r>
      <w:r>
        <w:t xml:space="preserve"> </w:t>
      </w:r>
      <w:r w:rsidRPr="002B28F4">
        <w:t>previsto</w:t>
      </w:r>
      <w:r>
        <w:t xml:space="preserve"> </w:t>
      </w:r>
      <w:r w:rsidRPr="002B28F4">
        <w:t>en</w:t>
      </w:r>
      <w:r>
        <w:t xml:space="preserve"> </w:t>
      </w:r>
      <w:r w:rsidRPr="002B28F4">
        <w:t>el</w:t>
      </w:r>
      <w:r>
        <w:t xml:space="preserve"> Contrato APP</w:t>
      </w:r>
      <w:r w:rsidRPr="002B28F4">
        <w:t>, con el objeto de satisfacer las necesidades mínimas de supervisión que al efecto sean establecidas por la Secretaría y los Acreedores.</w:t>
      </w:r>
      <w:r>
        <w:t xml:space="preserve"> </w:t>
      </w:r>
      <w:r w:rsidRPr="002B28F4">
        <w:t xml:space="preserve">Para efectos de lo anterior deberá </w:t>
      </w:r>
      <w:r>
        <w:t>considerar recursos hasta por la cantidad establecida en el Contrato APP</w:t>
      </w:r>
      <w:r w:rsidRPr="002B28F4">
        <w:t>. Deberá quedar claramente pactado en el contrato de fideicomiso que la disposición de dichos recursos</w:t>
      </w:r>
      <w:r>
        <w:t xml:space="preserve"> </w:t>
      </w:r>
      <w:r w:rsidRPr="002B28F4">
        <w:t>estará</w:t>
      </w:r>
      <w:r>
        <w:t xml:space="preserve"> </w:t>
      </w:r>
      <w:r w:rsidRPr="002B28F4">
        <w:t>sujet</w:t>
      </w:r>
      <w:r>
        <w:t xml:space="preserve">a </w:t>
      </w:r>
      <w:r w:rsidRPr="002B28F4">
        <w:t>únicamente a la aprobación de la Secretaría.</w:t>
      </w:r>
    </w:p>
    <w:p w14:paraId="23FDA6AC" w14:textId="77777777" w:rsidR="00D31977" w:rsidRPr="002B28F4" w:rsidRDefault="00D31977" w:rsidP="00670768">
      <w:pPr>
        <w:pStyle w:val="Prrafodelista"/>
        <w:ind w:left="1418" w:hanging="425"/>
      </w:pPr>
    </w:p>
    <w:p w14:paraId="54EFCD5B" w14:textId="1AA27387" w:rsidR="00D31977" w:rsidRPr="002B28F4" w:rsidRDefault="00D31977" w:rsidP="00670768">
      <w:pPr>
        <w:pStyle w:val="Prrafodelista"/>
        <w:widowControl/>
        <w:numPr>
          <w:ilvl w:val="0"/>
          <w:numId w:val="32"/>
        </w:numPr>
        <w:autoSpaceDE/>
        <w:autoSpaceDN/>
        <w:ind w:left="1418" w:hanging="425"/>
        <w:contextualSpacing/>
      </w:pPr>
      <w:r w:rsidRPr="002B28F4">
        <w:t>Una</w:t>
      </w:r>
      <w:r>
        <w:t xml:space="preserve"> </w:t>
      </w:r>
      <w:r w:rsidRPr="002B28F4">
        <w:t>vez</w:t>
      </w:r>
      <w:r>
        <w:t xml:space="preserve"> </w:t>
      </w:r>
      <w:r w:rsidRPr="002B28F4">
        <w:t>iniciada</w:t>
      </w:r>
      <w:r>
        <w:t xml:space="preserve"> </w:t>
      </w:r>
      <w:r w:rsidRPr="002B28F4">
        <w:t>la</w:t>
      </w:r>
      <w:r>
        <w:t xml:space="preserve"> </w:t>
      </w:r>
      <w:r w:rsidRPr="002B28F4">
        <w:t>operación</w:t>
      </w:r>
      <w:r>
        <w:t xml:space="preserve"> de la Autopista</w:t>
      </w:r>
      <w:r w:rsidRPr="002B28F4">
        <w:t>,</w:t>
      </w:r>
      <w:r>
        <w:t xml:space="preserve"> </w:t>
      </w:r>
      <w:r w:rsidRPr="002B28F4">
        <w:t>pague</w:t>
      </w:r>
      <w:r>
        <w:t xml:space="preserve"> </w:t>
      </w:r>
      <w:r w:rsidRPr="002B28F4">
        <w:t>por</w:t>
      </w:r>
      <w:r>
        <w:t xml:space="preserve"> </w:t>
      </w:r>
      <w:r w:rsidRPr="002B28F4">
        <w:t>cuenta</w:t>
      </w:r>
      <w:r>
        <w:t xml:space="preserve"> </w:t>
      </w:r>
      <w:r w:rsidRPr="002B28F4">
        <w:t>y</w:t>
      </w:r>
      <w:r>
        <w:t xml:space="preserve"> </w:t>
      </w:r>
      <w:r w:rsidRPr="002B28F4">
        <w:t>orden</w:t>
      </w:r>
      <w:r>
        <w:t xml:space="preserve"> </w:t>
      </w:r>
      <w:r w:rsidRPr="002B28F4">
        <w:t>de</w:t>
      </w:r>
      <w:r>
        <w:t>l Desarrollador</w:t>
      </w:r>
      <w:r w:rsidRPr="002B28F4">
        <w:t xml:space="preserve"> a las empresas que se encarguen de la Operación, Mantenimiento y la Conservación, conforme a los programas y presupuestos que apruebe la </w:t>
      </w:r>
      <w:r w:rsidR="00C03B34" w:rsidRPr="00C03B34">
        <w:t>Secretaría</w:t>
      </w:r>
      <w:r w:rsidRPr="002B28F4">
        <w:t xml:space="preserve"> y el Comité Técnico del Fideicomiso de Administración, de acuerdo con lo establecido en </w:t>
      </w:r>
      <w:r>
        <w:t>Contrato APP</w:t>
      </w:r>
      <w:r w:rsidRPr="002B28F4">
        <w:t>;</w:t>
      </w:r>
      <w:r>
        <w:t xml:space="preserve"> </w:t>
      </w:r>
      <w:r w:rsidRPr="002B28F4">
        <w:t>lo</w:t>
      </w:r>
      <w:r>
        <w:t xml:space="preserve"> </w:t>
      </w:r>
      <w:r w:rsidRPr="002B28F4">
        <w:t>anterior</w:t>
      </w:r>
      <w:r>
        <w:t xml:space="preserve"> </w:t>
      </w:r>
      <w:r w:rsidRPr="002B28F4">
        <w:t>siempre</w:t>
      </w:r>
      <w:r>
        <w:t xml:space="preserve"> </w:t>
      </w:r>
      <w:r w:rsidRPr="002B28F4">
        <w:t>y</w:t>
      </w:r>
      <w:r>
        <w:t xml:space="preserve"> </w:t>
      </w:r>
      <w:r w:rsidRPr="002B28F4">
        <w:t>cuando</w:t>
      </w:r>
      <w:r>
        <w:t xml:space="preserve"> </w:t>
      </w:r>
      <w:r w:rsidRPr="002B28F4">
        <w:t>haya</w:t>
      </w:r>
      <w:r>
        <w:t xml:space="preserve"> </w:t>
      </w:r>
      <w:r w:rsidRPr="002B28F4">
        <w:t>recursos</w:t>
      </w:r>
      <w:r>
        <w:t xml:space="preserve"> </w:t>
      </w:r>
      <w:r w:rsidRPr="002B28F4">
        <w:t>suficientes</w:t>
      </w:r>
      <w:r>
        <w:t xml:space="preserve"> </w:t>
      </w:r>
      <w:r w:rsidRPr="002B28F4">
        <w:t>en</w:t>
      </w:r>
      <w:r>
        <w:t xml:space="preserve"> </w:t>
      </w:r>
      <w:r w:rsidRPr="002B28F4">
        <w:t>el Fideicomiso de Administración.</w:t>
      </w:r>
    </w:p>
    <w:p w14:paraId="0EA5F0BB" w14:textId="77777777" w:rsidR="00D31977" w:rsidRPr="002B28F4" w:rsidRDefault="00D31977" w:rsidP="00670768">
      <w:pPr>
        <w:pStyle w:val="Prrafodelista"/>
        <w:ind w:left="1418" w:hanging="425"/>
      </w:pPr>
    </w:p>
    <w:p w14:paraId="0F10F327" w14:textId="6536B2D2" w:rsidR="00D31977" w:rsidRPr="002B28F4" w:rsidRDefault="00D31977" w:rsidP="00670768">
      <w:pPr>
        <w:pStyle w:val="Prrafodelista"/>
        <w:widowControl/>
        <w:numPr>
          <w:ilvl w:val="0"/>
          <w:numId w:val="32"/>
        </w:numPr>
        <w:autoSpaceDE/>
        <w:autoSpaceDN/>
        <w:ind w:left="1418" w:hanging="425"/>
        <w:contextualSpacing/>
      </w:pPr>
      <w:r w:rsidRPr="002B28F4">
        <w:t xml:space="preserve">Contrate, con cargo al patrimonio fideicomitido, al Supervisor designado por la </w:t>
      </w:r>
      <w:r w:rsidR="00C03B34" w:rsidRPr="00C03B34">
        <w:t>Secretaría</w:t>
      </w:r>
      <w:r w:rsidRPr="002B28F4">
        <w:t xml:space="preserve"> y con aprobación del Comité Técnico, en términos de lo previsto en el </w:t>
      </w:r>
      <w:r>
        <w:t>Contrato APP</w:t>
      </w:r>
      <w:r w:rsidRPr="002B28F4">
        <w:t>, con el objeto de satisfacer las necesidades mínimas de supervisión que al efecto sean establecidas por la Secretaría y los Acreedores.</w:t>
      </w:r>
      <w:r>
        <w:t xml:space="preserve"> </w:t>
      </w:r>
      <w:r w:rsidRPr="002B28F4">
        <w:t xml:space="preserve">Para efectos de lo anterior deberá </w:t>
      </w:r>
      <w:r>
        <w:t>considerar recursos hasta por la cantidad establecida en el Contrato APP</w:t>
      </w:r>
      <w:r w:rsidRPr="002B28F4">
        <w:t>. Deberá quedar claramente pactado en el contrato de fideicomiso que la disposición de dichos recursos</w:t>
      </w:r>
      <w:r>
        <w:t xml:space="preserve"> </w:t>
      </w:r>
      <w:r w:rsidRPr="002B28F4">
        <w:t>estará</w:t>
      </w:r>
      <w:r>
        <w:t xml:space="preserve"> </w:t>
      </w:r>
      <w:r w:rsidRPr="002B28F4">
        <w:t>sujet</w:t>
      </w:r>
      <w:r>
        <w:t xml:space="preserve">a </w:t>
      </w:r>
      <w:r w:rsidRPr="002B28F4">
        <w:t>únicamente a la aprobación de la Secretaría.</w:t>
      </w:r>
    </w:p>
    <w:p w14:paraId="184CE202" w14:textId="77777777" w:rsidR="00D31977" w:rsidRPr="002B28F4" w:rsidRDefault="00D31977" w:rsidP="00670768">
      <w:pPr>
        <w:pStyle w:val="Prrafodelista"/>
        <w:ind w:left="1418" w:hanging="425"/>
      </w:pPr>
    </w:p>
    <w:p w14:paraId="58871B1A" w14:textId="77777777" w:rsidR="00D31977" w:rsidRPr="002B28F4" w:rsidRDefault="00D31977" w:rsidP="00670768">
      <w:pPr>
        <w:pStyle w:val="Prrafodelista"/>
        <w:widowControl/>
        <w:numPr>
          <w:ilvl w:val="0"/>
          <w:numId w:val="32"/>
        </w:numPr>
        <w:autoSpaceDE/>
        <w:autoSpaceDN/>
        <w:ind w:left="1418" w:hanging="425"/>
        <w:contextualSpacing/>
      </w:pPr>
      <w:r w:rsidRPr="002B28F4">
        <w:t>En caso de que se interrumpa la</w:t>
      </w:r>
      <w:r>
        <w:t xml:space="preserve"> </w:t>
      </w:r>
      <w:r w:rsidRPr="002B28F4">
        <w:t xml:space="preserve">Operación </w:t>
      </w:r>
      <w:r>
        <w:t>de la Autopista</w:t>
      </w:r>
      <w:r w:rsidRPr="002B28F4">
        <w:t>,</w:t>
      </w:r>
      <w:r>
        <w:t xml:space="preserve"> </w:t>
      </w:r>
      <w:r w:rsidRPr="002B28F4">
        <w:t xml:space="preserve">con motivo de fenómenos naturales o siniestros, y sea necesario reparar </w:t>
      </w:r>
      <w:r>
        <w:t xml:space="preserve">la Autopista </w:t>
      </w:r>
      <w:r w:rsidRPr="002B28F4">
        <w:t>con urgencia, disponer de los recursos existentes en el Fondo de Reserva de Mantenimiento y Conservación y aplicarlos a las reparaciones necesarias, previa aprobación por escrito del Comité Técnico;</w:t>
      </w:r>
      <w:r>
        <w:t xml:space="preserve"> </w:t>
      </w:r>
      <w:r w:rsidRPr="002B28F4">
        <w:t>y</w:t>
      </w:r>
      <w:r>
        <w:t xml:space="preserve"> </w:t>
      </w:r>
      <w:r w:rsidRPr="002B28F4">
        <w:t>recibir</w:t>
      </w:r>
      <w:r>
        <w:t xml:space="preserve"> </w:t>
      </w:r>
      <w:r w:rsidRPr="002B28F4">
        <w:t>los</w:t>
      </w:r>
      <w:r>
        <w:t xml:space="preserve"> </w:t>
      </w:r>
      <w:r w:rsidRPr="002B28F4">
        <w:t>montos</w:t>
      </w:r>
      <w:r>
        <w:t xml:space="preserve"> </w:t>
      </w:r>
      <w:r w:rsidRPr="002B28F4">
        <w:t>que</w:t>
      </w:r>
      <w:r>
        <w:t xml:space="preserve"> </w:t>
      </w:r>
      <w:r w:rsidRPr="002B28F4">
        <w:t>en</w:t>
      </w:r>
      <w:r>
        <w:t xml:space="preserve"> </w:t>
      </w:r>
      <w:r w:rsidRPr="002B28F4">
        <w:t>su</w:t>
      </w:r>
      <w:r>
        <w:t xml:space="preserve"> </w:t>
      </w:r>
      <w:r w:rsidRPr="002B28F4">
        <w:t>caso</w:t>
      </w:r>
      <w:r>
        <w:t xml:space="preserve"> </w:t>
      </w:r>
      <w:r w:rsidRPr="002B28F4">
        <w:t>se</w:t>
      </w:r>
      <w:r>
        <w:t xml:space="preserve"> </w:t>
      </w:r>
      <w:r w:rsidRPr="002B28F4">
        <w:t>obtengan</w:t>
      </w:r>
      <w:r>
        <w:t xml:space="preserve"> </w:t>
      </w:r>
      <w:r w:rsidRPr="002B28F4">
        <w:t>del</w:t>
      </w:r>
      <w:r>
        <w:t xml:space="preserve"> </w:t>
      </w:r>
      <w:r w:rsidRPr="002B28F4">
        <w:t>pago</w:t>
      </w:r>
      <w:r>
        <w:t xml:space="preserve"> </w:t>
      </w:r>
      <w:r w:rsidRPr="002B28F4">
        <w:t>de</w:t>
      </w:r>
      <w:r>
        <w:t xml:space="preserve"> </w:t>
      </w:r>
      <w:r w:rsidRPr="002B28F4">
        <w:t>las indemnizaciones provenientes de los seguros que cubran el riesgo de que se trate.</w:t>
      </w:r>
    </w:p>
    <w:p w14:paraId="52278D03" w14:textId="77777777" w:rsidR="00D31977" w:rsidRPr="002B28F4" w:rsidRDefault="00D31977" w:rsidP="00670768">
      <w:pPr>
        <w:pStyle w:val="Prrafodelista"/>
        <w:ind w:left="1418" w:hanging="425"/>
      </w:pPr>
    </w:p>
    <w:p w14:paraId="52597A64" w14:textId="77777777" w:rsidR="00D31977" w:rsidRPr="002B28F4" w:rsidRDefault="00D31977" w:rsidP="00670768">
      <w:pPr>
        <w:pStyle w:val="Prrafodelista"/>
        <w:widowControl/>
        <w:numPr>
          <w:ilvl w:val="0"/>
          <w:numId w:val="32"/>
        </w:numPr>
        <w:autoSpaceDE/>
        <w:autoSpaceDN/>
        <w:ind w:left="1418" w:hanging="425"/>
        <w:contextualSpacing/>
      </w:pPr>
      <w:r w:rsidRPr="002B28F4">
        <w:t>Contrate</w:t>
      </w:r>
      <w:r>
        <w:t xml:space="preserve"> </w:t>
      </w:r>
      <w:r w:rsidRPr="002B28F4">
        <w:t>por</w:t>
      </w:r>
      <w:r>
        <w:t xml:space="preserve"> </w:t>
      </w:r>
      <w:r w:rsidRPr="002B28F4">
        <w:t>cuenta</w:t>
      </w:r>
      <w:r>
        <w:t xml:space="preserve"> </w:t>
      </w:r>
      <w:r w:rsidRPr="002B28F4">
        <w:t>y</w:t>
      </w:r>
      <w:r>
        <w:t xml:space="preserve"> </w:t>
      </w:r>
      <w:r w:rsidRPr="002B28F4">
        <w:t>orden</w:t>
      </w:r>
      <w:r>
        <w:t xml:space="preserve"> </w:t>
      </w:r>
      <w:r w:rsidRPr="002B28F4">
        <w:t>de</w:t>
      </w:r>
      <w:r>
        <w:t xml:space="preserve">l Desarrollador </w:t>
      </w:r>
      <w:r w:rsidRPr="002B28F4">
        <w:t>y</w:t>
      </w:r>
      <w:r>
        <w:t xml:space="preserve"> </w:t>
      </w:r>
      <w:r w:rsidRPr="002B28F4">
        <w:t>pague</w:t>
      </w:r>
      <w:r>
        <w:t xml:space="preserve"> </w:t>
      </w:r>
      <w:r w:rsidRPr="002B28F4">
        <w:t>los</w:t>
      </w:r>
      <w:r>
        <w:t xml:space="preserve"> </w:t>
      </w:r>
      <w:r w:rsidRPr="002B28F4">
        <w:t>servicios</w:t>
      </w:r>
      <w:r>
        <w:t xml:space="preserve"> </w:t>
      </w:r>
      <w:r w:rsidRPr="002B28F4">
        <w:t>de</w:t>
      </w:r>
      <w:r>
        <w:t xml:space="preserve"> </w:t>
      </w:r>
      <w:r w:rsidRPr="002B28F4">
        <w:t>un interventor, a efecto de verificar los ingresos que se obtengan por la explotación</w:t>
      </w:r>
      <w:r>
        <w:t xml:space="preserve"> de la Autopista</w:t>
      </w:r>
      <w:r w:rsidRPr="002B28F4">
        <w:t>, incluyendo el cobro de las cuotas de peaje y de los servicios auxiliares y, en su caso, contrate</w:t>
      </w:r>
      <w:r>
        <w:t>, también por cuenta y orden del Desarrollador</w:t>
      </w:r>
      <w:r w:rsidRPr="002B28F4">
        <w:t xml:space="preserve"> y pague los servicios de un auditor externo o interno, a fin de que practique las auditorias que el Comité Técnico considere necesarias. Dichos pagos serán con cargo al patrimonio del</w:t>
      </w:r>
      <w:r>
        <w:t xml:space="preserve"> </w:t>
      </w:r>
      <w:r w:rsidRPr="002B28F4">
        <w:t>Fideicomiso</w:t>
      </w:r>
      <w:r>
        <w:t xml:space="preserve"> </w:t>
      </w:r>
      <w:r w:rsidRPr="002B28F4">
        <w:t>de</w:t>
      </w:r>
      <w:r>
        <w:t xml:space="preserve"> </w:t>
      </w:r>
      <w:r w:rsidRPr="002B28F4">
        <w:t>Administración</w:t>
      </w:r>
      <w:r>
        <w:t xml:space="preserve"> </w:t>
      </w:r>
      <w:r w:rsidRPr="002B28F4">
        <w:t>y</w:t>
      </w:r>
      <w:r>
        <w:t xml:space="preserve"> </w:t>
      </w:r>
      <w:r w:rsidRPr="002B28F4">
        <w:t>en</w:t>
      </w:r>
      <w:r>
        <w:t xml:space="preserve"> </w:t>
      </w:r>
      <w:r w:rsidRPr="002B28F4">
        <w:t>caso</w:t>
      </w:r>
      <w:r>
        <w:t xml:space="preserve"> </w:t>
      </w:r>
      <w:r w:rsidRPr="002B28F4">
        <w:t>de</w:t>
      </w:r>
      <w:r>
        <w:t xml:space="preserve"> </w:t>
      </w:r>
      <w:r w:rsidRPr="002B28F4">
        <w:t>ser</w:t>
      </w:r>
      <w:r>
        <w:t xml:space="preserve"> </w:t>
      </w:r>
      <w:r w:rsidRPr="002B28F4">
        <w:t>insuficientes</w:t>
      </w:r>
      <w:r>
        <w:t xml:space="preserve"> </w:t>
      </w:r>
      <w:r w:rsidRPr="002B28F4">
        <w:t>el</w:t>
      </w:r>
      <w:r>
        <w:t xml:space="preserve"> </w:t>
      </w:r>
      <w:r w:rsidRPr="002B28F4">
        <w:t>Fiduciario</w:t>
      </w:r>
      <w:r>
        <w:t xml:space="preserve"> </w:t>
      </w:r>
      <w:r w:rsidRPr="002B28F4">
        <w:t>no asumirá ninguna obligación de pago.</w:t>
      </w:r>
    </w:p>
    <w:p w14:paraId="4DB9210C" w14:textId="77777777" w:rsidR="00D31977" w:rsidRPr="002B28F4" w:rsidRDefault="00D31977" w:rsidP="00670768">
      <w:pPr>
        <w:pStyle w:val="Prrafodelista"/>
        <w:ind w:left="1418" w:hanging="425"/>
      </w:pPr>
    </w:p>
    <w:p w14:paraId="5235B794" w14:textId="77777777" w:rsidR="00D31977" w:rsidRPr="002B28F4" w:rsidRDefault="00D31977" w:rsidP="00670768">
      <w:pPr>
        <w:pStyle w:val="Prrafodelista"/>
        <w:widowControl/>
        <w:numPr>
          <w:ilvl w:val="0"/>
          <w:numId w:val="32"/>
        </w:numPr>
        <w:autoSpaceDE/>
        <w:autoSpaceDN/>
        <w:ind w:left="1418" w:hanging="425"/>
        <w:contextualSpacing/>
      </w:pPr>
      <w:r w:rsidRPr="002B28F4">
        <w:t>Contrate por cuenta y orden de</w:t>
      </w:r>
      <w:r>
        <w:t>l Desarrollador, en su caso,</w:t>
      </w:r>
      <w:r w:rsidRPr="002B28F4">
        <w:t xml:space="preserve"> los contratos de cobertura de tasa de interés y/o tipo de cambio a que </w:t>
      </w:r>
      <w:r>
        <w:t>el Desarrollador, en su caso, esté obligado</w:t>
      </w:r>
      <w:r w:rsidRPr="002B28F4">
        <w:t xml:space="preserve"> bajo los Financiamientos y que cubra las comisiones, contraprestaciones, diferenciales, intereses y demás cantidades pagaderas bajo los respectivos contratos de cobertura.</w:t>
      </w:r>
    </w:p>
    <w:p w14:paraId="71D08A05" w14:textId="77777777" w:rsidR="00D31977" w:rsidRPr="002B28F4" w:rsidRDefault="00D31977" w:rsidP="00670768">
      <w:pPr>
        <w:pStyle w:val="Prrafodelista"/>
        <w:ind w:left="1418" w:hanging="425"/>
      </w:pPr>
    </w:p>
    <w:p w14:paraId="3160ECF3" w14:textId="77777777" w:rsidR="00670768" w:rsidRDefault="00D31977" w:rsidP="00670768">
      <w:pPr>
        <w:pStyle w:val="Prrafodelista"/>
        <w:widowControl/>
        <w:numPr>
          <w:ilvl w:val="0"/>
          <w:numId w:val="32"/>
        </w:numPr>
        <w:autoSpaceDE/>
        <w:autoSpaceDN/>
        <w:ind w:left="1418" w:hanging="425"/>
        <w:contextualSpacing/>
      </w:pPr>
      <w:r w:rsidRPr="001F0C2F">
        <w:t xml:space="preserve">Invierta los recursos disponibles del patrimonio fideicomitido, conforme a las instrucciones que al efecto reciba por escrito del Comité Técnico, en instrumentos de deuda emitidos, garantizados o avalados por el Gobierno Federal, a vencimiento o en reporto, así como en aquellos instrumentos de deuda de alta calidad crediticia. En todo caso estas inversiones se realizarán por los plazos necesarios para asegurar que se mantendrá un </w:t>
      </w:r>
      <w:r w:rsidRPr="001F0C2F">
        <w:lastRenderedPageBreak/>
        <w:t>nivel de liquidez adecuado para cumplir oportunamente los pagos, transferencias o erogaciones que procedan con cargo al patrimonio del Fideicomiso.</w:t>
      </w:r>
      <w:r>
        <w:t xml:space="preserve"> </w:t>
      </w:r>
      <w:r w:rsidRPr="001F0C2F">
        <w:t>En el supuesto de que el Fiduciario no reciba las instrucciones del Comité Técnico, el Fiduciario sin responsabilidad alguna, discrecionalmente invertirá los recursos líquidos en los mismos instrumentos antes mencionados.</w:t>
      </w:r>
    </w:p>
    <w:p w14:paraId="6E6EFF11" w14:textId="77777777" w:rsidR="00670768" w:rsidRDefault="00670768" w:rsidP="00670768">
      <w:pPr>
        <w:pStyle w:val="Prrafodelista"/>
        <w:ind w:left="1418" w:hanging="425"/>
      </w:pPr>
    </w:p>
    <w:p w14:paraId="258FC493" w14:textId="5F21DE7B" w:rsidR="00D31977" w:rsidRPr="002B28F4" w:rsidRDefault="00D31977" w:rsidP="00670768">
      <w:pPr>
        <w:pStyle w:val="Prrafodelista"/>
        <w:widowControl/>
        <w:autoSpaceDE/>
        <w:autoSpaceDN/>
        <w:ind w:left="1418" w:firstLine="0"/>
        <w:contextualSpacing/>
      </w:pPr>
      <w:r w:rsidRPr="002B28F4">
        <w:t>El fiduciario se sujetará, en todo caso,</w:t>
      </w:r>
      <w:r>
        <w:t xml:space="preserve"> </w:t>
      </w:r>
      <w:r w:rsidRPr="002B28F4">
        <w:t xml:space="preserve">a las disposiciones legales o administrativas que regulen las inversiones de recursos materia de fideicomisos y cubrirá con cargo al Patrimonio del Fideicomiso las comisiones y gastos que origine su contratación. La compra de valores o instrumentos de inversión se sujetará a la disposición y liquidez de los mismos y a las condiciones del mercado existentes en ese momento. </w:t>
      </w:r>
    </w:p>
    <w:p w14:paraId="1774FFAA" w14:textId="77777777" w:rsidR="00D31977" w:rsidRPr="002B28F4" w:rsidRDefault="00D31977" w:rsidP="00670768">
      <w:pPr>
        <w:pStyle w:val="Prrafodelista"/>
        <w:ind w:left="1418" w:hanging="425"/>
      </w:pPr>
    </w:p>
    <w:p w14:paraId="7E80E270" w14:textId="77777777" w:rsidR="00D31977" w:rsidRPr="002B28F4" w:rsidRDefault="00D31977" w:rsidP="00670768">
      <w:pPr>
        <w:pStyle w:val="Prrafodelista"/>
        <w:widowControl/>
        <w:numPr>
          <w:ilvl w:val="0"/>
          <w:numId w:val="32"/>
        </w:numPr>
        <w:autoSpaceDE/>
        <w:autoSpaceDN/>
        <w:ind w:left="1418" w:hanging="425"/>
        <w:contextualSpacing/>
      </w:pPr>
      <w:r w:rsidRPr="002B28F4">
        <w:t>Concluida</w:t>
      </w:r>
      <w:r>
        <w:t xml:space="preserve"> </w:t>
      </w:r>
      <w:r w:rsidRPr="002B28F4">
        <w:t>la</w:t>
      </w:r>
      <w:r>
        <w:t xml:space="preserve"> </w:t>
      </w:r>
      <w:r w:rsidRPr="002B28F4">
        <w:t>vigencia</w:t>
      </w:r>
      <w:r>
        <w:t xml:space="preserve"> </w:t>
      </w:r>
      <w:r w:rsidRPr="002B28F4">
        <w:t>del</w:t>
      </w:r>
      <w:r>
        <w:t xml:space="preserve"> </w:t>
      </w:r>
      <w:r w:rsidRPr="002B28F4">
        <w:t>Fideicomiso</w:t>
      </w:r>
      <w:r>
        <w:t xml:space="preserve"> </w:t>
      </w:r>
      <w:r w:rsidRPr="002B28F4">
        <w:t>y/o</w:t>
      </w:r>
      <w:r>
        <w:t xml:space="preserve"> del Contrato APP</w:t>
      </w:r>
      <w:r w:rsidRPr="002B28F4">
        <w:t>,</w:t>
      </w:r>
      <w:r>
        <w:t xml:space="preserve"> </w:t>
      </w:r>
      <w:r w:rsidRPr="002B28F4">
        <w:t>revierta</w:t>
      </w:r>
      <w:r>
        <w:t xml:space="preserve"> </w:t>
      </w:r>
      <w:r w:rsidRPr="002B28F4">
        <w:t>el</w:t>
      </w:r>
      <w:r>
        <w:t xml:space="preserve"> </w:t>
      </w:r>
      <w:r w:rsidRPr="002B28F4">
        <w:t>patrimonio fideicomitido qu</w:t>
      </w:r>
      <w:r>
        <w:t>e exista en ese momento en térm</w:t>
      </w:r>
      <w:r w:rsidRPr="002B28F4">
        <w:t xml:space="preserve">inos de lo previsto en el </w:t>
      </w:r>
      <w:r>
        <w:t>Contrato APP</w:t>
      </w:r>
      <w:r w:rsidRPr="002B28F4">
        <w:t>.</w:t>
      </w:r>
    </w:p>
    <w:p w14:paraId="317BE00B" w14:textId="77777777" w:rsidR="00D31977" w:rsidRPr="002B28F4" w:rsidRDefault="00D31977" w:rsidP="00670768">
      <w:pPr>
        <w:pStyle w:val="Prrafodelista"/>
        <w:ind w:left="1418" w:hanging="425"/>
      </w:pPr>
    </w:p>
    <w:p w14:paraId="784EDB7C" w14:textId="77777777" w:rsidR="00D31977" w:rsidRPr="002B28F4" w:rsidRDefault="00D31977" w:rsidP="00670768">
      <w:pPr>
        <w:pStyle w:val="Prrafodelista"/>
        <w:widowControl/>
        <w:numPr>
          <w:ilvl w:val="0"/>
          <w:numId w:val="32"/>
        </w:numPr>
        <w:autoSpaceDE/>
        <w:autoSpaceDN/>
        <w:ind w:left="1418" w:hanging="425"/>
        <w:contextualSpacing/>
      </w:pPr>
      <w:r w:rsidRPr="002B28F4">
        <w:t>Cumpla</w:t>
      </w:r>
      <w:r>
        <w:t xml:space="preserve"> </w:t>
      </w:r>
      <w:r w:rsidRPr="002B28F4">
        <w:t>con</w:t>
      </w:r>
      <w:r>
        <w:t xml:space="preserve"> </w:t>
      </w:r>
      <w:r w:rsidRPr="002B28F4">
        <w:t>las</w:t>
      </w:r>
      <w:r>
        <w:t xml:space="preserve"> </w:t>
      </w:r>
      <w:r w:rsidRPr="002B28F4">
        <w:t>instrucciones</w:t>
      </w:r>
      <w:r>
        <w:t xml:space="preserve"> </w:t>
      </w:r>
      <w:r w:rsidRPr="002B28F4">
        <w:t>del</w:t>
      </w:r>
      <w:r>
        <w:t xml:space="preserve"> </w:t>
      </w:r>
      <w:r w:rsidRPr="002B28F4">
        <w:t>Comité</w:t>
      </w:r>
      <w:r>
        <w:t xml:space="preserve"> </w:t>
      </w:r>
      <w:r w:rsidRPr="002B28F4">
        <w:t>Técnico,</w:t>
      </w:r>
      <w:r>
        <w:t xml:space="preserve"> </w:t>
      </w:r>
      <w:r w:rsidRPr="002B28F4">
        <w:t>en</w:t>
      </w:r>
      <w:r>
        <w:t xml:space="preserve"> </w:t>
      </w:r>
      <w:r w:rsidRPr="002B28F4">
        <w:t>el</w:t>
      </w:r>
      <w:r>
        <w:t xml:space="preserve"> </w:t>
      </w:r>
      <w:r w:rsidRPr="002B28F4">
        <w:t>entendido</w:t>
      </w:r>
      <w:r>
        <w:t xml:space="preserve"> </w:t>
      </w:r>
      <w:r w:rsidRPr="002B28F4">
        <w:t>de</w:t>
      </w:r>
      <w:r>
        <w:t xml:space="preserve"> </w:t>
      </w:r>
      <w:r w:rsidRPr="002B28F4">
        <w:t>que</w:t>
      </w:r>
      <w:r>
        <w:t xml:space="preserve"> </w:t>
      </w:r>
      <w:r w:rsidRPr="002B28F4">
        <w:t>tales instrucciones no podrán cambiar ni contravenir las estipulaciones de</w:t>
      </w:r>
      <w:r>
        <w:t>l Contrato APP</w:t>
      </w:r>
      <w:r w:rsidRPr="002B28F4">
        <w:t>, ni del Fideicomiso de Administración, ni podrán</w:t>
      </w:r>
      <w:r>
        <w:t xml:space="preserve"> </w:t>
      </w:r>
      <w:r w:rsidRPr="002B28F4">
        <w:t>sobrepasar las facultades conferidas a dicho Comité Técnico en el Fideicomiso de Administración.</w:t>
      </w:r>
      <w:r>
        <w:t xml:space="preserve"> </w:t>
      </w:r>
      <w:r w:rsidRPr="002B28F4">
        <w:t>Cuando alguna instrucción no</w:t>
      </w:r>
      <w:r>
        <w:t xml:space="preserve"> </w:t>
      </w:r>
      <w:r w:rsidRPr="002B28F4">
        <w:t>sea</w:t>
      </w:r>
      <w:r>
        <w:t xml:space="preserve"> </w:t>
      </w:r>
      <w:r w:rsidRPr="002B28F4">
        <w:t>clara</w:t>
      </w:r>
      <w:r>
        <w:t xml:space="preserve"> </w:t>
      </w:r>
      <w:r w:rsidRPr="002B28F4">
        <w:t>y</w:t>
      </w:r>
      <w:r>
        <w:t xml:space="preserve"> </w:t>
      </w:r>
      <w:r w:rsidRPr="002B28F4">
        <w:t>precisa</w:t>
      </w:r>
      <w:r>
        <w:t xml:space="preserve"> </w:t>
      </w:r>
      <w:r w:rsidRPr="002B28F4">
        <w:t>el</w:t>
      </w:r>
      <w:r>
        <w:t xml:space="preserve"> </w:t>
      </w:r>
      <w:r w:rsidRPr="002B28F4">
        <w:t>Fiduciario</w:t>
      </w:r>
      <w:r>
        <w:t xml:space="preserve"> </w:t>
      </w:r>
      <w:r w:rsidRPr="002B28F4">
        <w:t>pedirá</w:t>
      </w:r>
      <w:r>
        <w:t xml:space="preserve"> </w:t>
      </w:r>
      <w:r w:rsidRPr="002B28F4">
        <w:t>al</w:t>
      </w:r>
      <w:r>
        <w:t xml:space="preserve"> </w:t>
      </w:r>
      <w:r w:rsidRPr="002B28F4">
        <w:t>propio</w:t>
      </w:r>
      <w:r>
        <w:t xml:space="preserve"> </w:t>
      </w:r>
      <w:r w:rsidRPr="002B28F4">
        <w:t>Comité</w:t>
      </w:r>
      <w:r>
        <w:t xml:space="preserve"> </w:t>
      </w:r>
      <w:r w:rsidRPr="002B28F4">
        <w:t>Técnico</w:t>
      </w:r>
      <w:r>
        <w:t xml:space="preserve"> </w:t>
      </w:r>
      <w:r w:rsidRPr="002B28F4">
        <w:t>la</w:t>
      </w:r>
      <w:r>
        <w:t xml:space="preserve"> </w:t>
      </w:r>
      <w:r w:rsidRPr="002B28F4">
        <w:t>aclaración correspondiente,</w:t>
      </w:r>
      <w:r>
        <w:t xml:space="preserve"> </w:t>
      </w:r>
      <w:r w:rsidRPr="002B28F4">
        <w:t>mientras</w:t>
      </w:r>
      <w:r>
        <w:t xml:space="preserve"> </w:t>
      </w:r>
      <w:r w:rsidRPr="002B28F4">
        <w:t>se</w:t>
      </w:r>
      <w:r>
        <w:t xml:space="preserve"> </w:t>
      </w:r>
      <w:r w:rsidRPr="002B28F4">
        <w:t>aclara</w:t>
      </w:r>
      <w:r>
        <w:t xml:space="preserve"> </w:t>
      </w:r>
      <w:r w:rsidRPr="002B28F4">
        <w:t>o</w:t>
      </w:r>
      <w:r>
        <w:t xml:space="preserve"> </w:t>
      </w:r>
      <w:r w:rsidRPr="002B28F4">
        <w:t>precisa</w:t>
      </w:r>
      <w:r>
        <w:t xml:space="preserve"> </w:t>
      </w:r>
      <w:r w:rsidRPr="002B28F4">
        <w:t>dicha</w:t>
      </w:r>
      <w:r>
        <w:t xml:space="preserve"> </w:t>
      </w:r>
      <w:r w:rsidRPr="002B28F4">
        <w:t>instrucción</w:t>
      </w:r>
      <w:r>
        <w:t xml:space="preserve"> </w:t>
      </w:r>
      <w:r w:rsidRPr="002B28F4">
        <w:t>el</w:t>
      </w:r>
      <w:r>
        <w:t xml:space="preserve"> </w:t>
      </w:r>
      <w:r w:rsidRPr="002B28F4">
        <w:t>Fiduciario</w:t>
      </w:r>
      <w:r>
        <w:t xml:space="preserve"> </w:t>
      </w:r>
      <w:r w:rsidRPr="002B28F4">
        <w:t>no actuará en ningún sentido.</w:t>
      </w:r>
    </w:p>
    <w:p w14:paraId="04472DEB" w14:textId="77777777" w:rsidR="00D31977" w:rsidRPr="002B28F4" w:rsidRDefault="00D31977" w:rsidP="00670768">
      <w:pPr>
        <w:pStyle w:val="Prrafodelista"/>
        <w:ind w:left="1418" w:hanging="425"/>
      </w:pPr>
    </w:p>
    <w:p w14:paraId="39B94C3D" w14:textId="77777777" w:rsidR="00D31977" w:rsidRPr="002B28F4" w:rsidRDefault="00D31977" w:rsidP="00670768">
      <w:pPr>
        <w:pStyle w:val="Prrafodelista"/>
        <w:widowControl/>
        <w:numPr>
          <w:ilvl w:val="0"/>
          <w:numId w:val="32"/>
        </w:numPr>
        <w:autoSpaceDE/>
        <w:autoSpaceDN/>
        <w:ind w:left="1418" w:hanging="425"/>
        <w:contextualSpacing/>
      </w:pPr>
      <w:r w:rsidRPr="002B28F4">
        <w:t>Cumpla con las demás obligaciones señaladas en el Fideicomiso de Administración, en el entendido de que deberá sujetarse a las mismas hasta en tanto no reciba una comunicación escrita por parte del Fideicomitente notificando alguna</w:t>
      </w:r>
      <w:r>
        <w:t xml:space="preserve"> modificación a los términos de</w:t>
      </w:r>
      <w:r w:rsidRPr="002B28F4">
        <w:t xml:space="preserve">l </w:t>
      </w:r>
      <w:r>
        <w:t>Contrato APP</w:t>
      </w:r>
      <w:r w:rsidRPr="002B28F4">
        <w:t>.</w:t>
      </w:r>
      <w:r>
        <w:t xml:space="preserve"> </w:t>
      </w:r>
      <w:r w:rsidRPr="002B28F4">
        <w:t>En caso de que así resulte conveniente, previamente se deberá formalizar el convenio modificatorio al Fideicomiso de Administración.</w:t>
      </w:r>
    </w:p>
    <w:p w14:paraId="14AE9F06" w14:textId="77777777" w:rsidR="00D31977" w:rsidRPr="002B28F4" w:rsidRDefault="00D31977" w:rsidP="00670768">
      <w:pPr>
        <w:pStyle w:val="Prrafodelista"/>
        <w:ind w:left="1418" w:hanging="425"/>
      </w:pPr>
    </w:p>
    <w:p w14:paraId="0A175B03" w14:textId="1D1C5A5E" w:rsidR="00D31977" w:rsidRPr="002B28F4" w:rsidRDefault="00D31977" w:rsidP="00670768">
      <w:pPr>
        <w:pStyle w:val="Prrafodelista"/>
        <w:widowControl/>
        <w:numPr>
          <w:ilvl w:val="0"/>
          <w:numId w:val="32"/>
        </w:numPr>
        <w:autoSpaceDE/>
        <w:autoSpaceDN/>
        <w:ind w:left="1418" w:hanging="425"/>
        <w:contextualSpacing/>
      </w:pPr>
      <w:r w:rsidRPr="002B28F4">
        <w:t>Lleve a cabo las acciones necesarias para la defensa del patrimonio fideicomitido, para lo cual podrá otorgar y revocar poderes para pleitos y cobranzas.</w:t>
      </w:r>
    </w:p>
    <w:p w14:paraId="3D0B2D8C" w14:textId="77777777" w:rsidR="00D31977" w:rsidRPr="002B28F4" w:rsidRDefault="00D31977" w:rsidP="00670768">
      <w:pPr>
        <w:pStyle w:val="Prrafodelista"/>
        <w:ind w:left="1418" w:hanging="425"/>
      </w:pPr>
    </w:p>
    <w:p w14:paraId="70DF3B2F" w14:textId="77777777" w:rsidR="00D31977" w:rsidRPr="002B28F4" w:rsidRDefault="00D31977" w:rsidP="00670768">
      <w:pPr>
        <w:pStyle w:val="Prrafodelista"/>
        <w:widowControl/>
        <w:numPr>
          <w:ilvl w:val="0"/>
          <w:numId w:val="32"/>
        </w:numPr>
        <w:autoSpaceDE/>
        <w:autoSpaceDN/>
        <w:ind w:left="1418" w:hanging="425"/>
        <w:contextualSpacing/>
      </w:pPr>
      <w:r w:rsidRPr="002B28F4">
        <w:t>Reciba</w:t>
      </w:r>
      <w:r>
        <w:t xml:space="preserve"> </w:t>
      </w:r>
      <w:r w:rsidRPr="002B28F4">
        <w:t>el</w:t>
      </w:r>
      <w:r>
        <w:t xml:space="preserve"> </w:t>
      </w:r>
      <w:r w:rsidRPr="002B28F4">
        <w:t>pago</w:t>
      </w:r>
      <w:r>
        <w:t xml:space="preserve"> </w:t>
      </w:r>
      <w:r w:rsidRPr="002B28F4">
        <w:t>de</w:t>
      </w:r>
      <w:r>
        <w:t xml:space="preserve"> </w:t>
      </w:r>
      <w:r w:rsidRPr="002B28F4">
        <w:t>los</w:t>
      </w:r>
      <w:r>
        <w:t xml:space="preserve"> </w:t>
      </w:r>
      <w:r w:rsidRPr="002B28F4">
        <w:t>honorarios</w:t>
      </w:r>
      <w:r>
        <w:t xml:space="preserve"> </w:t>
      </w:r>
      <w:r w:rsidRPr="002B28F4">
        <w:t>fiduciarios,</w:t>
      </w:r>
      <w:r>
        <w:t xml:space="preserve"> </w:t>
      </w:r>
      <w:r w:rsidRPr="002B28F4">
        <w:t>de</w:t>
      </w:r>
      <w:r>
        <w:t xml:space="preserve"> </w:t>
      </w:r>
      <w:r w:rsidRPr="002B28F4">
        <w:t>acuerdo</w:t>
      </w:r>
      <w:r>
        <w:t xml:space="preserve"> </w:t>
      </w:r>
      <w:r w:rsidRPr="002B28F4">
        <w:t>con</w:t>
      </w:r>
      <w:r>
        <w:t xml:space="preserve"> </w:t>
      </w:r>
      <w:r w:rsidRPr="002B28F4">
        <w:t>lo</w:t>
      </w:r>
      <w:r>
        <w:t xml:space="preserve"> </w:t>
      </w:r>
      <w:r w:rsidRPr="002B28F4">
        <w:t>establecido</w:t>
      </w:r>
      <w:r>
        <w:t xml:space="preserve"> </w:t>
      </w:r>
      <w:r w:rsidRPr="002B28F4">
        <w:t>en</w:t>
      </w:r>
      <w:r>
        <w:t xml:space="preserve"> </w:t>
      </w:r>
      <w:r w:rsidRPr="002B28F4">
        <w:t>el Fideicomiso de Administración.</w:t>
      </w:r>
    </w:p>
    <w:p w14:paraId="3EEE666C" w14:textId="77777777" w:rsidR="00D31977" w:rsidRPr="002B28F4" w:rsidRDefault="00D31977" w:rsidP="00670768">
      <w:pPr>
        <w:pStyle w:val="Prrafodelista"/>
        <w:ind w:left="1418" w:hanging="425"/>
      </w:pPr>
    </w:p>
    <w:p w14:paraId="5ADC09E2" w14:textId="77777777" w:rsidR="00D31977" w:rsidRDefault="00D31977" w:rsidP="00670768">
      <w:pPr>
        <w:pStyle w:val="Prrafodelista"/>
        <w:widowControl/>
        <w:numPr>
          <w:ilvl w:val="0"/>
          <w:numId w:val="32"/>
        </w:numPr>
        <w:autoSpaceDE/>
        <w:autoSpaceDN/>
        <w:ind w:left="1418" w:hanging="425"/>
        <w:contextualSpacing/>
      </w:pPr>
      <w:r w:rsidRPr="002B28F4">
        <w:t xml:space="preserve">Realice todos aquellos fines, actividades y celebre todos los actos jurídicos que no se hallen contemplados expresamente en el Fideicomiso de Administración, pero que sean necesarios o se entiendan implícitos para cumplir el objeto del </w:t>
      </w:r>
      <w:r>
        <w:t>Contrato APP</w:t>
      </w:r>
      <w:r w:rsidRPr="002B28F4">
        <w:t xml:space="preserve"> y del Fideicomiso</w:t>
      </w:r>
      <w:r>
        <w:t xml:space="preserve"> </w:t>
      </w:r>
      <w:r w:rsidRPr="002B28F4">
        <w:t>de</w:t>
      </w:r>
      <w:r>
        <w:t xml:space="preserve"> </w:t>
      </w:r>
      <w:r w:rsidRPr="002B28F4">
        <w:t>Administración,</w:t>
      </w:r>
      <w:r>
        <w:t xml:space="preserve"> </w:t>
      </w:r>
      <w:r w:rsidRPr="002B28F4">
        <w:t>previa</w:t>
      </w:r>
      <w:r>
        <w:t xml:space="preserve"> </w:t>
      </w:r>
      <w:r w:rsidRPr="002B28F4">
        <w:t>autorización</w:t>
      </w:r>
      <w:r>
        <w:t xml:space="preserve"> </w:t>
      </w:r>
      <w:r w:rsidRPr="002B28F4">
        <w:t>del</w:t>
      </w:r>
      <w:r>
        <w:t xml:space="preserve"> </w:t>
      </w:r>
      <w:r w:rsidRPr="002B28F4">
        <w:t>Comité</w:t>
      </w:r>
      <w:r>
        <w:t xml:space="preserve"> </w:t>
      </w:r>
      <w:r w:rsidRPr="002B28F4">
        <w:t>Técnico</w:t>
      </w:r>
      <w:r>
        <w:t xml:space="preserve"> </w:t>
      </w:r>
      <w:r w:rsidRPr="002B28F4">
        <w:t xml:space="preserve">adoptada conforme a lo previsto en el </w:t>
      </w:r>
      <w:r>
        <w:t>Contrato APP</w:t>
      </w:r>
      <w:r w:rsidRPr="002B28F4">
        <w:t>.</w:t>
      </w:r>
    </w:p>
    <w:p w14:paraId="46741C56" w14:textId="77777777" w:rsidR="00D31977" w:rsidRDefault="00D31977" w:rsidP="00670768">
      <w:pPr>
        <w:pStyle w:val="Prrafodelista"/>
        <w:ind w:left="1418" w:hanging="425"/>
      </w:pPr>
    </w:p>
    <w:p w14:paraId="6F6FE508" w14:textId="77777777" w:rsidR="00D31977" w:rsidRDefault="00D31977" w:rsidP="00670768">
      <w:pPr>
        <w:pStyle w:val="Prrafodelista"/>
        <w:widowControl/>
        <w:numPr>
          <w:ilvl w:val="0"/>
          <w:numId w:val="32"/>
        </w:numPr>
        <w:autoSpaceDE/>
        <w:autoSpaceDN/>
        <w:ind w:left="1418" w:hanging="425"/>
        <w:contextualSpacing/>
      </w:pPr>
      <w:r>
        <w:t>Contrate y pague los honorarios correspondientes por cuenta del Desarrollador, en su caso, de los expertos del Comité de Expertos para el caso de la resolución de controversias. En el mismo sentido, pagará los honorarios y costas necesarias para el caso de que alguna controversia se vaya a resolver mediante la instancia del arbitraje.</w:t>
      </w:r>
    </w:p>
    <w:p w14:paraId="32B26349" w14:textId="77777777" w:rsidR="00D31977" w:rsidRDefault="00D31977" w:rsidP="00670768">
      <w:pPr>
        <w:pStyle w:val="Prrafodelista"/>
        <w:ind w:left="1418" w:hanging="425"/>
      </w:pPr>
    </w:p>
    <w:p w14:paraId="0097B945" w14:textId="164245CC" w:rsidR="00D31977" w:rsidRDefault="00D31977" w:rsidP="00670768">
      <w:pPr>
        <w:pStyle w:val="Prrafodelista"/>
        <w:widowControl/>
        <w:numPr>
          <w:ilvl w:val="0"/>
          <w:numId w:val="32"/>
        </w:numPr>
        <w:autoSpaceDE/>
        <w:autoSpaceDN/>
        <w:ind w:left="1418" w:hanging="425"/>
        <w:contextualSpacing/>
      </w:pPr>
      <w:r>
        <w:t>Verificar anualmente, o cuando corresponda, la vigencia de los seguros y exigir al Desarrollador le informe sobre la vigencia de estos, sus renovaciones y alcances, así como solicitarle contrate, renueve o amplíe en caso necesario.</w:t>
      </w:r>
    </w:p>
    <w:p w14:paraId="49CA6D61" w14:textId="77777777" w:rsidR="00D31977" w:rsidRDefault="00D31977" w:rsidP="00D31977">
      <w:pPr>
        <w:pStyle w:val="Prrafodelista"/>
      </w:pPr>
    </w:p>
    <w:p w14:paraId="60AB9DEB" w14:textId="7E7705A4" w:rsidR="00D31977" w:rsidRDefault="00D31977" w:rsidP="00670768">
      <w:pPr>
        <w:pStyle w:val="Prrafodelista"/>
        <w:widowControl/>
        <w:numPr>
          <w:ilvl w:val="0"/>
          <w:numId w:val="21"/>
        </w:numPr>
        <w:autoSpaceDE/>
        <w:autoSpaceDN/>
        <w:contextualSpacing/>
      </w:pPr>
      <w:r w:rsidRPr="002B28F4">
        <w:t>La duración del Fideicomiso de Administración deberá exceder por lo menos en 2 (dos) años al plazo</w:t>
      </w:r>
      <w:r>
        <w:t xml:space="preserve"> </w:t>
      </w:r>
      <w:r w:rsidRPr="002B28F4">
        <w:t>de</w:t>
      </w:r>
      <w:r>
        <w:t xml:space="preserve"> </w:t>
      </w:r>
      <w:r w:rsidRPr="002B28F4">
        <w:t>vigencia</w:t>
      </w:r>
      <w:r>
        <w:t xml:space="preserve"> </w:t>
      </w:r>
      <w:r w:rsidRPr="002B28F4">
        <w:t>de</w:t>
      </w:r>
      <w:r>
        <w:t xml:space="preserve">l Contrato APP </w:t>
      </w:r>
      <w:r w:rsidRPr="002B28F4">
        <w:t>y,</w:t>
      </w:r>
      <w:r>
        <w:t xml:space="preserve"> </w:t>
      </w:r>
      <w:r w:rsidRPr="002B28F4">
        <w:t>en</w:t>
      </w:r>
      <w:r>
        <w:t xml:space="preserve"> </w:t>
      </w:r>
      <w:r w:rsidRPr="002B28F4">
        <w:t>caso</w:t>
      </w:r>
      <w:r>
        <w:t xml:space="preserve"> </w:t>
      </w:r>
      <w:r w:rsidRPr="002B28F4">
        <w:t>de</w:t>
      </w:r>
      <w:r>
        <w:t xml:space="preserve"> </w:t>
      </w:r>
      <w:r w:rsidRPr="002B28F4">
        <w:t>que</w:t>
      </w:r>
      <w:r>
        <w:t xml:space="preserve"> el Contrato APP </w:t>
      </w:r>
      <w:r w:rsidRPr="002B28F4">
        <w:t>sea</w:t>
      </w:r>
      <w:r>
        <w:t xml:space="preserve"> </w:t>
      </w:r>
      <w:r w:rsidRPr="002B28F4">
        <w:t>prorrogad</w:t>
      </w:r>
      <w:r>
        <w:t>o</w:t>
      </w:r>
      <w:r w:rsidRPr="002B28F4">
        <w:t>,</w:t>
      </w:r>
      <w:r>
        <w:t xml:space="preserve"> el Desarrollador</w:t>
      </w:r>
      <w:r w:rsidRPr="002B28F4">
        <w:t xml:space="preserve"> ampliará la vigencia del Fideicomiso de Administración o constituirá un nuevo fideicomiso por todo el tiempo que dure la prórroga. El nuevo contrato de fideicomiso deberá ser previamente aprobado por la </w:t>
      </w:r>
      <w:r w:rsidR="00C03B34" w:rsidRPr="00C03B34">
        <w:t>Secretaría</w:t>
      </w:r>
      <w:r w:rsidRPr="002B28F4">
        <w:t>.</w:t>
      </w:r>
    </w:p>
    <w:p w14:paraId="32D617F7" w14:textId="77777777" w:rsidR="00D31977" w:rsidRPr="002B28F4" w:rsidRDefault="00D31977" w:rsidP="00670768">
      <w:pPr>
        <w:pStyle w:val="Prrafodelista"/>
        <w:ind w:left="720" w:hanging="360"/>
      </w:pPr>
    </w:p>
    <w:p w14:paraId="5A621F2B" w14:textId="02B28919" w:rsidR="00D31977" w:rsidRDefault="00D31977" w:rsidP="00670768">
      <w:pPr>
        <w:pStyle w:val="Prrafodelista"/>
        <w:widowControl/>
        <w:numPr>
          <w:ilvl w:val="0"/>
          <w:numId w:val="21"/>
        </w:numPr>
        <w:autoSpaceDE/>
        <w:autoSpaceDN/>
        <w:contextualSpacing/>
      </w:pPr>
      <w:r w:rsidRPr="002B28F4">
        <w:t>El fiduciario del Fideicomiso de Administración, no podrá ser Acreditado</w:t>
      </w:r>
      <w:r>
        <w:t xml:space="preserve"> </w:t>
      </w:r>
      <w:r w:rsidRPr="002B28F4">
        <w:t xml:space="preserve">de los Financiamientos. </w:t>
      </w:r>
    </w:p>
    <w:p w14:paraId="0152968E" w14:textId="77777777" w:rsidR="00D31977" w:rsidRPr="002B28F4" w:rsidRDefault="00D31977" w:rsidP="00670768">
      <w:pPr>
        <w:pStyle w:val="Prrafodelista"/>
        <w:ind w:left="720" w:hanging="360"/>
      </w:pPr>
    </w:p>
    <w:p w14:paraId="58668892" w14:textId="77777777" w:rsidR="00D31977" w:rsidRDefault="00D31977" w:rsidP="00670768">
      <w:pPr>
        <w:pStyle w:val="Prrafodelista"/>
        <w:widowControl/>
        <w:numPr>
          <w:ilvl w:val="0"/>
          <w:numId w:val="21"/>
        </w:numPr>
        <w:autoSpaceDE/>
        <w:autoSpaceDN/>
        <w:contextualSpacing/>
      </w:pPr>
      <w:r w:rsidRPr="002B28F4">
        <w:t>La Secretaría será invitado permanente a las sesiones</w:t>
      </w:r>
      <w:r>
        <w:t xml:space="preserve"> </w:t>
      </w:r>
      <w:r w:rsidRPr="002B28F4">
        <w:t>del Comité Técnico</w:t>
      </w:r>
      <w:r>
        <w:t xml:space="preserve"> </w:t>
      </w:r>
      <w:r w:rsidRPr="002B28F4">
        <w:t>y contará</w:t>
      </w:r>
      <w:r>
        <w:t xml:space="preserve"> </w:t>
      </w:r>
      <w:r w:rsidRPr="002B28F4">
        <w:t>con voz pero sin voto.</w:t>
      </w:r>
    </w:p>
    <w:p w14:paraId="709231B6" w14:textId="77777777" w:rsidR="00D31977" w:rsidRPr="002B28F4" w:rsidRDefault="00D31977" w:rsidP="00670768">
      <w:pPr>
        <w:pStyle w:val="Prrafodelista"/>
        <w:ind w:left="720" w:hanging="360"/>
      </w:pPr>
    </w:p>
    <w:p w14:paraId="338A1545" w14:textId="77777777" w:rsidR="00D31977" w:rsidRDefault="00D31977" w:rsidP="00670768">
      <w:pPr>
        <w:pStyle w:val="Prrafodelista"/>
        <w:widowControl/>
        <w:numPr>
          <w:ilvl w:val="0"/>
          <w:numId w:val="21"/>
        </w:numPr>
        <w:autoSpaceDE/>
        <w:autoSpaceDN/>
        <w:contextualSpacing/>
      </w:pPr>
      <w:r w:rsidRPr="002B28F4">
        <w:t>El Fiduciario deberá entregar toda la información que le requiera la Secretaría.</w:t>
      </w:r>
    </w:p>
    <w:p w14:paraId="535EBF2C" w14:textId="77777777" w:rsidR="00D31977" w:rsidRPr="002B28F4" w:rsidRDefault="00D31977" w:rsidP="00670768">
      <w:pPr>
        <w:pStyle w:val="Prrafodelista"/>
        <w:ind w:left="720" w:hanging="360"/>
      </w:pPr>
    </w:p>
    <w:p w14:paraId="74D8E348" w14:textId="77777777" w:rsidR="00D31977" w:rsidRPr="002B28F4" w:rsidRDefault="00D31977" w:rsidP="00670768">
      <w:pPr>
        <w:pStyle w:val="Prrafodelista"/>
        <w:widowControl/>
        <w:numPr>
          <w:ilvl w:val="0"/>
          <w:numId w:val="21"/>
        </w:numPr>
        <w:autoSpaceDE/>
        <w:autoSpaceDN/>
        <w:contextualSpacing/>
      </w:pPr>
      <w:r w:rsidRPr="002B28F4">
        <w:t>El Comité Técnico tendrá primordialmente como finalidad, vigilar el cumplimiento de los fines de</w:t>
      </w:r>
      <w:r>
        <w:t xml:space="preserve"> </w:t>
      </w:r>
      <w:r w:rsidRPr="002B28F4">
        <w:t>este</w:t>
      </w:r>
      <w:r>
        <w:t xml:space="preserve"> </w:t>
      </w:r>
      <w:r w:rsidRPr="002B28F4">
        <w:t>Fideicomiso</w:t>
      </w:r>
      <w:r>
        <w:t xml:space="preserve"> </w:t>
      </w:r>
      <w:r w:rsidRPr="002B28F4">
        <w:t>de</w:t>
      </w:r>
      <w:r>
        <w:t xml:space="preserve"> </w:t>
      </w:r>
      <w:r w:rsidRPr="002B28F4">
        <w:t>Administración</w:t>
      </w:r>
      <w:r>
        <w:t xml:space="preserve"> </w:t>
      </w:r>
      <w:r w:rsidRPr="002B28F4">
        <w:t>y</w:t>
      </w:r>
      <w:r>
        <w:t xml:space="preserve"> </w:t>
      </w:r>
      <w:r w:rsidRPr="002B28F4">
        <w:t>llevar</w:t>
      </w:r>
      <w:r>
        <w:t xml:space="preserve"> </w:t>
      </w:r>
      <w:r w:rsidRPr="002B28F4">
        <w:t>a</w:t>
      </w:r>
      <w:r>
        <w:t xml:space="preserve"> </w:t>
      </w:r>
      <w:r w:rsidRPr="002B28F4">
        <w:t>cabo</w:t>
      </w:r>
      <w:r>
        <w:t xml:space="preserve"> </w:t>
      </w:r>
      <w:r w:rsidRPr="002B28F4">
        <w:t>los</w:t>
      </w:r>
      <w:r>
        <w:t xml:space="preserve"> </w:t>
      </w:r>
      <w:r w:rsidRPr="002B28F4">
        <w:t>actos</w:t>
      </w:r>
      <w:r>
        <w:t xml:space="preserve"> </w:t>
      </w:r>
      <w:r w:rsidRPr="002B28F4">
        <w:t>que</w:t>
      </w:r>
      <w:r>
        <w:t xml:space="preserve"> </w:t>
      </w:r>
      <w:r w:rsidRPr="002B28F4">
        <w:t>se</w:t>
      </w:r>
      <w:r>
        <w:t xml:space="preserve"> </w:t>
      </w:r>
      <w:r w:rsidRPr="002B28F4">
        <w:t>enuncian</w:t>
      </w:r>
      <w:r>
        <w:t xml:space="preserve"> </w:t>
      </w:r>
      <w:r w:rsidRPr="002B28F4">
        <w:t>en</w:t>
      </w:r>
      <w:r>
        <w:t xml:space="preserve"> </w:t>
      </w:r>
      <w:r w:rsidRPr="002B28F4">
        <w:t>el Fideicomiso de Administración, para lo cual gozará de las facultades que de manera enunciativa más no limitativa se indican a continuación:</w:t>
      </w:r>
    </w:p>
    <w:p w14:paraId="3F943B5D" w14:textId="77777777" w:rsidR="00D31977" w:rsidRPr="002B28F4" w:rsidRDefault="00D31977" w:rsidP="00D31977">
      <w:pPr>
        <w:pStyle w:val="Prrafodelista"/>
      </w:pPr>
    </w:p>
    <w:p w14:paraId="34B64284" w14:textId="77777777" w:rsidR="00D31977" w:rsidRPr="002B28F4" w:rsidRDefault="00D31977" w:rsidP="00670768">
      <w:pPr>
        <w:pStyle w:val="Prrafodelista"/>
        <w:numPr>
          <w:ilvl w:val="1"/>
          <w:numId w:val="31"/>
        </w:numPr>
        <w:ind w:left="1418" w:hanging="426"/>
        <w:contextualSpacing/>
      </w:pPr>
      <w:r w:rsidRPr="002B28F4">
        <w:t xml:space="preserve">Verificar la administración de la totalidad de los recursos derivados de la explotación de la </w:t>
      </w:r>
      <w:r>
        <w:t>Autopista</w:t>
      </w:r>
      <w:r w:rsidRPr="002B28F4">
        <w:t>, así como de los demás recursos relacionados con el Proyecto, hasta su</w:t>
      </w:r>
      <w:r>
        <w:t xml:space="preserve"> </w:t>
      </w:r>
      <w:r w:rsidRPr="002B28F4">
        <w:t>liquidación</w:t>
      </w:r>
      <w:r>
        <w:t xml:space="preserve"> </w:t>
      </w:r>
      <w:r w:rsidRPr="002B28F4">
        <w:t>y</w:t>
      </w:r>
      <w:r>
        <w:t xml:space="preserve"> </w:t>
      </w:r>
      <w:r w:rsidRPr="002B28F4">
        <w:t>extinción,</w:t>
      </w:r>
      <w:r>
        <w:t xml:space="preserve"> </w:t>
      </w:r>
      <w:r w:rsidRPr="002B28F4">
        <w:t>de</w:t>
      </w:r>
      <w:r>
        <w:t xml:space="preserve"> </w:t>
      </w:r>
      <w:r w:rsidRPr="002B28F4">
        <w:t>conformidad</w:t>
      </w:r>
      <w:r>
        <w:t xml:space="preserve"> </w:t>
      </w:r>
      <w:r w:rsidRPr="002B28F4">
        <w:t>con</w:t>
      </w:r>
      <w:r>
        <w:t xml:space="preserve"> </w:t>
      </w:r>
      <w:r w:rsidRPr="002B28F4">
        <w:t>las</w:t>
      </w:r>
      <w:r>
        <w:t xml:space="preserve"> </w:t>
      </w:r>
      <w:r w:rsidRPr="002B28F4">
        <w:t>disposiciones</w:t>
      </w:r>
      <w:r>
        <w:t xml:space="preserve"> </w:t>
      </w:r>
      <w:r w:rsidRPr="002B28F4">
        <w:t>contenidas</w:t>
      </w:r>
      <w:r>
        <w:t xml:space="preserve"> </w:t>
      </w:r>
      <w:r w:rsidRPr="002B28F4">
        <w:t>en</w:t>
      </w:r>
      <w:r>
        <w:t xml:space="preserve"> el Contrato APP</w:t>
      </w:r>
      <w:r w:rsidRPr="002B28F4">
        <w:t xml:space="preserve"> y en el Fideicomiso.</w:t>
      </w:r>
    </w:p>
    <w:p w14:paraId="4F2292BA" w14:textId="77777777" w:rsidR="00D31977" w:rsidRPr="002B28F4" w:rsidRDefault="00D31977" w:rsidP="00670768">
      <w:pPr>
        <w:pStyle w:val="Prrafodelista"/>
        <w:ind w:left="1418" w:hanging="426"/>
      </w:pPr>
    </w:p>
    <w:p w14:paraId="7C63BC10" w14:textId="77777777" w:rsidR="00D31977" w:rsidRPr="002B28F4" w:rsidRDefault="00D31977" w:rsidP="00670768">
      <w:pPr>
        <w:pStyle w:val="Prrafodelista"/>
        <w:numPr>
          <w:ilvl w:val="1"/>
          <w:numId w:val="31"/>
        </w:numPr>
        <w:ind w:left="1418" w:hanging="426"/>
        <w:contextualSpacing/>
      </w:pPr>
      <w:r w:rsidRPr="002B28F4">
        <w:t>Conocer</w:t>
      </w:r>
      <w:r>
        <w:t xml:space="preserve"> </w:t>
      </w:r>
      <w:r w:rsidRPr="002B28F4">
        <w:t>y, en su caso,</w:t>
      </w:r>
      <w:r>
        <w:t xml:space="preserve"> </w:t>
      </w:r>
      <w:r w:rsidRPr="002B28F4">
        <w:t>instruir al Fiduciario para llevar a</w:t>
      </w:r>
      <w:r>
        <w:t xml:space="preserve"> </w:t>
      </w:r>
      <w:r w:rsidRPr="002B28F4">
        <w:t xml:space="preserve">cabo la aplicación y el destino del Capital de Riesgo, los Financiamientos, los recursos de la </w:t>
      </w:r>
      <w:r>
        <w:t>colocación</w:t>
      </w:r>
      <w:r w:rsidRPr="002B28F4">
        <w:t xml:space="preserve"> de títulos, el flujo</w:t>
      </w:r>
      <w:r>
        <w:t xml:space="preserve"> </w:t>
      </w:r>
      <w:r w:rsidRPr="002B28F4">
        <w:t>inicial y el flujo proveniente de la operación</w:t>
      </w:r>
      <w:r>
        <w:t xml:space="preserve"> de la Autopista</w:t>
      </w:r>
      <w:r w:rsidRPr="002B28F4">
        <w:t xml:space="preserve">, en términos de lo previsto en </w:t>
      </w:r>
      <w:r>
        <w:t>el Contrato APP</w:t>
      </w:r>
      <w:r w:rsidRPr="002B28F4">
        <w:t xml:space="preserve"> y en el Fideicomiso de Administración.</w:t>
      </w:r>
    </w:p>
    <w:p w14:paraId="1932B17E" w14:textId="77777777" w:rsidR="00D31977" w:rsidRPr="00670768" w:rsidRDefault="00D31977" w:rsidP="00670768">
      <w:pPr>
        <w:pStyle w:val="Prrafodelista"/>
        <w:ind w:left="1418" w:hanging="426"/>
        <w:rPr>
          <w:sz w:val="16"/>
          <w:szCs w:val="16"/>
        </w:rPr>
      </w:pPr>
    </w:p>
    <w:p w14:paraId="48CFF608" w14:textId="77777777" w:rsidR="00D31977" w:rsidRPr="002B28F4" w:rsidRDefault="00D31977" w:rsidP="00670768">
      <w:pPr>
        <w:pStyle w:val="Prrafodelista"/>
        <w:numPr>
          <w:ilvl w:val="1"/>
          <w:numId w:val="31"/>
        </w:numPr>
        <w:ind w:left="1418" w:hanging="426"/>
        <w:contextualSpacing/>
      </w:pPr>
      <w:r w:rsidRPr="002B28F4">
        <w:t>Vigilar</w:t>
      </w:r>
      <w:r>
        <w:t xml:space="preserve"> </w:t>
      </w:r>
      <w:r w:rsidRPr="002B28F4">
        <w:t>que</w:t>
      </w:r>
      <w:r>
        <w:t xml:space="preserve"> </w:t>
      </w:r>
      <w:r w:rsidRPr="002B28F4">
        <w:t>se</w:t>
      </w:r>
      <w:r>
        <w:t xml:space="preserve"> </w:t>
      </w:r>
      <w:r w:rsidRPr="002B28F4">
        <w:t>mantenga</w:t>
      </w:r>
      <w:r>
        <w:t xml:space="preserve"> </w:t>
      </w:r>
      <w:r w:rsidRPr="002B28F4">
        <w:t>en</w:t>
      </w:r>
      <w:r>
        <w:t xml:space="preserve"> </w:t>
      </w:r>
      <w:r w:rsidRPr="002B28F4">
        <w:t>términos</w:t>
      </w:r>
      <w:r>
        <w:t xml:space="preserve"> </w:t>
      </w:r>
      <w:r w:rsidRPr="002B28F4">
        <w:t>reales</w:t>
      </w:r>
      <w:r>
        <w:t xml:space="preserve"> </w:t>
      </w:r>
      <w:r w:rsidRPr="002B28F4">
        <w:t>el</w:t>
      </w:r>
      <w:r>
        <w:t xml:space="preserve"> </w:t>
      </w:r>
      <w:r w:rsidRPr="002B28F4">
        <w:t>Capital</w:t>
      </w:r>
      <w:r>
        <w:t xml:space="preserve"> </w:t>
      </w:r>
      <w:r w:rsidRPr="002B28F4">
        <w:t>de</w:t>
      </w:r>
      <w:r>
        <w:t xml:space="preserve"> </w:t>
      </w:r>
      <w:r w:rsidRPr="002B28F4">
        <w:t>Riesgo,</w:t>
      </w:r>
      <w:r>
        <w:t xml:space="preserve"> </w:t>
      </w:r>
      <w:r w:rsidRPr="002B28F4">
        <w:t>ajustándose</w:t>
      </w:r>
      <w:r>
        <w:t xml:space="preserve"> </w:t>
      </w:r>
      <w:r w:rsidRPr="002B28F4">
        <w:t>al procedimiento de actualización señalado en</w:t>
      </w:r>
      <w:r>
        <w:t xml:space="preserve"> </w:t>
      </w:r>
      <w:r w:rsidRPr="002B28F4">
        <w:t>el</w:t>
      </w:r>
      <w:r>
        <w:t xml:space="preserve"> Contrato APP</w:t>
      </w:r>
      <w:r w:rsidRPr="002B28F4">
        <w:t xml:space="preserve"> hasta el término de</w:t>
      </w:r>
      <w:r>
        <w:t xml:space="preserve"> </w:t>
      </w:r>
      <w:r w:rsidRPr="002B28F4">
        <w:t>su</w:t>
      </w:r>
      <w:r>
        <w:t xml:space="preserve"> </w:t>
      </w:r>
      <w:r w:rsidRPr="002B28F4">
        <w:t>disposición.</w:t>
      </w:r>
      <w:r>
        <w:t xml:space="preserve"> </w:t>
      </w:r>
      <w:r w:rsidRPr="002B28F4">
        <w:t>En</w:t>
      </w:r>
      <w:r>
        <w:t xml:space="preserve"> </w:t>
      </w:r>
      <w:r w:rsidRPr="002B28F4">
        <w:t>su</w:t>
      </w:r>
      <w:r>
        <w:t xml:space="preserve"> </w:t>
      </w:r>
      <w:r w:rsidRPr="002B28F4">
        <w:t>caso,</w:t>
      </w:r>
      <w:r>
        <w:t xml:space="preserve"> </w:t>
      </w:r>
      <w:r w:rsidRPr="002B28F4">
        <w:t>instruya</w:t>
      </w:r>
      <w:r>
        <w:t xml:space="preserve"> </w:t>
      </w:r>
      <w:r w:rsidRPr="002B28F4">
        <w:t>al</w:t>
      </w:r>
      <w:r>
        <w:t xml:space="preserve"> </w:t>
      </w:r>
      <w:r w:rsidRPr="002B28F4">
        <w:t>Fiduciario</w:t>
      </w:r>
      <w:r>
        <w:t xml:space="preserve"> </w:t>
      </w:r>
      <w:r w:rsidRPr="002B28F4">
        <w:t>para</w:t>
      </w:r>
      <w:r>
        <w:t xml:space="preserve"> </w:t>
      </w:r>
      <w:r w:rsidRPr="002B28F4">
        <w:t>que</w:t>
      </w:r>
      <w:r>
        <w:t xml:space="preserve"> </w:t>
      </w:r>
      <w:r w:rsidRPr="002B28F4">
        <w:t>requiera</w:t>
      </w:r>
      <w:r>
        <w:t xml:space="preserve"> </w:t>
      </w:r>
      <w:r w:rsidRPr="002B28F4">
        <w:t>al Fideicomitente la afectación de los recursos necesarios para que el Capital de Riesgo y</w:t>
      </w:r>
      <w:r>
        <w:t xml:space="preserve"> </w:t>
      </w:r>
      <w:r w:rsidRPr="002B28F4">
        <w:t>demás</w:t>
      </w:r>
      <w:r>
        <w:t xml:space="preserve"> </w:t>
      </w:r>
      <w:r w:rsidRPr="002B28F4">
        <w:t>recursos</w:t>
      </w:r>
      <w:r>
        <w:t xml:space="preserve"> </w:t>
      </w:r>
      <w:r w:rsidRPr="002B28F4">
        <w:t>económicos</w:t>
      </w:r>
      <w:r>
        <w:t xml:space="preserve"> </w:t>
      </w:r>
      <w:r w:rsidRPr="002B28F4">
        <w:t>sean</w:t>
      </w:r>
      <w:r>
        <w:t xml:space="preserve"> </w:t>
      </w:r>
      <w:r w:rsidRPr="002B28F4">
        <w:t>suficientes</w:t>
      </w:r>
      <w:r>
        <w:t xml:space="preserve"> </w:t>
      </w:r>
      <w:r w:rsidRPr="002B28F4">
        <w:t>para</w:t>
      </w:r>
      <w:r>
        <w:t xml:space="preserve"> </w:t>
      </w:r>
      <w:r w:rsidRPr="002B28F4">
        <w:t>cubrir</w:t>
      </w:r>
      <w:r>
        <w:t xml:space="preserve"> </w:t>
      </w:r>
      <w:r w:rsidRPr="002B28F4">
        <w:t>el</w:t>
      </w:r>
      <w:r>
        <w:t xml:space="preserve"> </w:t>
      </w:r>
      <w:r w:rsidRPr="002B28F4">
        <w:t>Monto</w:t>
      </w:r>
      <w:r>
        <w:t xml:space="preserve"> </w:t>
      </w:r>
      <w:r w:rsidRPr="002B28F4">
        <w:t>Total</w:t>
      </w:r>
      <w:r>
        <w:t xml:space="preserve"> </w:t>
      </w:r>
      <w:r w:rsidRPr="002B28F4">
        <w:t>de</w:t>
      </w:r>
      <w:r>
        <w:t xml:space="preserve"> </w:t>
      </w:r>
      <w:r w:rsidRPr="002B28F4">
        <w:t xml:space="preserve">la Inversión </w:t>
      </w:r>
      <w:r>
        <w:t>de la Autopista</w:t>
      </w:r>
      <w:r w:rsidRPr="002B28F4">
        <w:t>.</w:t>
      </w:r>
    </w:p>
    <w:p w14:paraId="6D1E60C7" w14:textId="77777777" w:rsidR="00D31977" w:rsidRPr="00670768" w:rsidRDefault="00D31977" w:rsidP="00670768">
      <w:pPr>
        <w:pStyle w:val="Prrafodelista"/>
        <w:ind w:left="1418" w:hanging="426"/>
        <w:rPr>
          <w:sz w:val="16"/>
          <w:szCs w:val="16"/>
        </w:rPr>
      </w:pPr>
    </w:p>
    <w:p w14:paraId="4173A442" w14:textId="77777777" w:rsidR="00D31977" w:rsidRPr="002B28F4" w:rsidRDefault="00D31977" w:rsidP="00670768">
      <w:pPr>
        <w:pStyle w:val="Prrafodelista"/>
        <w:numPr>
          <w:ilvl w:val="1"/>
          <w:numId w:val="31"/>
        </w:numPr>
        <w:ind w:left="1418" w:hanging="426"/>
        <w:contextualSpacing/>
      </w:pPr>
      <w:r w:rsidRPr="002B28F4">
        <w:t>Conocer y, en su caso,</w:t>
      </w:r>
      <w:r>
        <w:t xml:space="preserve"> </w:t>
      </w:r>
      <w:r w:rsidRPr="002B28F4">
        <w:t xml:space="preserve">instruir al Fiduciario para que pague los Financiamientos y la </w:t>
      </w:r>
      <w:r>
        <w:t>colocación</w:t>
      </w:r>
      <w:r w:rsidRPr="002B28F4">
        <w:t xml:space="preserve"> de títulos en términos de lo previsto en el </w:t>
      </w:r>
      <w:r>
        <w:t>Contrato APP</w:t>
      </w:r>
      <w:r w:rsidRPr="002B28F4">
        <w:t>.</w:t>
      </w:r>
    </w:p>
    <w:p w14:paraId="0C715C75" w14:textId="77777777" w:rsidR="00D31977" w:rsidRPr="00670768" w:rsidRDefault="00D31977" w:rsidP="00670768">
      <w:pPr>
        <w:pStyle w:val="Prrafodelista"/>
        <w:ind w:left="1418" w:hanging="426"/>
        <w:rPr>
          <w:sz w:val="16"/>
          <w:szCs w:val="16"/>
        </w:rPr>
      </w:pPr>
    </w:p>
    <w:p w14:paraId="73F4BE3B" w14:textId="77777777" w:rsidR="00D31977" w:rsidRPr="002B28F4" w:rsidRDefault="00D31977" w:rsidP="00670768">
      <w:pPr>
        <w:pStyle w:val="Prrafodelista"/>
        <w:numPr>
          <w:ilvl w:val="1"/>
          <w:numId w:val="31"/>
        </w:numPr>
        <w:ind w:left="1418" w:hanging="426"/>
        <w:contextualSpacing/>
      </w:pPr>
      <w:r w:rsidRPr="002B28F4">
        <w:t xml:space="preserve">Instruya al Fiduciario para disponer de los recursos necesarios para la construcción de las obras conforme al Programa de Inversión previsto en el </w:t>
      </w:r>
      <w:r>
        <w:t>Contrato APP</w:t>
      </w:r>
      <w:r w:rsidRPr="002B28F4">
        <w:t xml:space="preserve"> y la prelación prevista en el mismo.</w:t>
      </w:r>
    </w:p>
    <w:p w14:paraId="0F32D373" w14:textId="77777777" w:rsidR="00D31977" w:rsidRPr="002B28F4" w:rsidRDefault="00D31977" w:rsidP="00670768">
      <w:pPr>
        <w:pStyle w:val="Prrafodelista"/>
        <w:ind w:left="1418" w:hanging="426"/>
      </w:pPr>
    </w:p>
    <w:p w14:paraId="2BE6998D" w14:textId="77777777" w:rsidR="00D31977" w:rsidRPr="002B28F4" w:rsidRDefault="00D31977" w:rsidP="00670768">
      <w:pPr>
        <w:pStyle w:val="Prrafodelista"/>
        <w:numPr>
          <w:ilvl w:val="1"/>
          <w:numId w:val="31"/>
        </w:numPr>
        <w:ind w:left="1418" w:hanging="426"/>
        <w:contextualSpacing/>
      </w:pPr>
      <w:r w:rsidRPr="002B28F4">
        <w:t>Girar instrucciones al Fiduciario para que lleve a cabo la distribución de los</w:t>
      </w:r>
      <w:r>
        <w:t xml:space="preserve"> </w:t>
      </w:r>
      <w:r w:rsidRPr="002B28F4">
        <w:t xml:space="preserve">Ingresos Diferenciales en términos de lo previsto en el </w:t>
      </w:r>
      <w:r>
        <w:t>Contrato APP</w:t>
      </w:r>
      <w:r w:rsidRPr="002B28F4">
        <w:t>.</w:t>
      </w:r>
    </w:p>
    <w:p w14:paraId="489D8798" w14:textId="77777777" w:rsidR="00D31977" w:rsidRPr="002B28F4" w:rsidRDefault="00D31977" w:rsidP="00670768">
      <w:pPr>
        <w:pStyle w:val="Prrafodelista"/>
        <w:ind w:left="1418" w:hanging="426"/>
      </w:pPr>
    </w:p>
    <w:p w14:paraId="5E67B619" w14:textId="77777777" w:rsidR="00D31977" w:rsidRPr="002B28F4" w:rsidRDefault="00D31977" w:rsidP="00670768">
      <w:pPr>
        <w:pStyle w:val="Prrafodelista"/>
        <w:numPr>
          <w:ilvl w:val="1"/>
          <w:numId w:val="31"/>
        </w:numPr>
        <w:ind w:left="1418" w:hanging="426"/>
        <w:contextualSpacing/>
      </w:pPr>
      <w:r w:rsidRPr="002B28F4">
        <w:t xml:space="preserve">Instruir al Fiduciario para que se lleve a cabo la </w:t>
      </w:r>
      <w:r>
        <w:t>colocación</w:t>
      </w:r>
      <w:r w:rsidRPr="002B28F4">
        <w:t xml:space="preserve"> de los títulos en términos de lo previsto en el </w:t>
      </w:r>
      <w:r>
        <w:t>Contrato APP</w:t>
      </w:r>
      <w:r w:rsidRPr="002B28F4">
        <w:t xml:space="preserve">. </w:t>
      </w:r>
    </w:p>
    <w:p w14:paraId="4BC1BBCA" w14:textId="77777777" w:rsidR="00D31977" w:rsidRPr="002B28F4" w:rsidRDefault="00D31977" w:rsidP="00670768">
      <w:pPr>
        <w:pStyle w:val="Prrafodelista"/>
        <w:ind w:left="1418" w:hanging="426"/>
      </w:pPr>
    </w:p>
    <w:p w14:paraId="624E2500" w14:textId="77777777" w:rsidR="00D31977" w:rsidRDefault="00D31977" w:rsidP="00670768">
      <w:pPr>
        <w:pStyle w:val="Prrafodelista"/>
        <w:numPr>
          <w:ilvl w:val="1"/>
          <w:numId w:val="31"/>
        </w:numPr>
        <w:ind w:left="1418" w:hanging="426"/>
        <w:contextualSpacing/>
      </w:pPr>
      <w:r w:rsidRPr="004646CD">
        <w:t xml:space="preserve">Instruir al Fiduciario para que lleve a cabo la administración y aplicación del Fondo para </w:t>
      </w:r>
      <w:r w:rsidRPr="004646CD">
        <w:lastRenderedPageBreak/>
        <w:t xml:space="preserve">Contingencias del Derecho de Vía y Medio Ambiente, según le instruya la Secretaría, en términos de lo previsto en el Fideicomiso y en el Contrato APP. </w:t>
      </w:r>
    </w:p>
    <w:p w14:paraId="6AEE4B10" w14:textId="77777777" w:rsidR="00D31977" w:rsidRPr="004646CD" w:rsidRDefault="00D31977" w:rsidP="00670768">
      <w:pPr>
        <w:pStyle w:val="Prrafodelista"/>
        <w:ind w:left="1418" w:hanging="426"/>
      </w:pPr>
    </w:p>
    <w:p w14:paraId="52C28B63" w14:textId="77777777" w:rsidR="00D31977" w:rsidRPr="002B28F4" w:rsidRDefault="00D31977" w:rsidP="00670768">
      <w:pPr>
        <w:pStyle w:val="Prrafodelista"/>
        <w:numPr>
          <w:ilvl w:val="1"/>
          <w:numId w:val="31"/>
        </w:numPr>
        <w:ind w:left="1418" w:hanging="426"/>
        <w:contextualSpacing/>
      </w:pPr>
      <w:r w:rsidRPr="002B28F4">
        <w:t>Instruir al Fiduciario</w:t>
      </w:r>
      <w:r>
        <w:t xml:space="preserve"> </w:t>
      </w:r>
      <w:r w:rsidRPr="002B28F4">
        <w:t>para que lleve a cabo la administración y aplicación</w:t>
      </w:r>
      <w:r>
        <w:t xml:space="preserve"> </w:t>
      </w:r>
      <w:r w:rsidRPr="002B28F4">
        <w:t xml:space="preserve">del Fondo para Obras Adicionales, de acuerdo con los términos y condiciones establecidos al efecto en el </w:t>
      </w:r>
      <w:r>
        <w:t>Contrato APP</w:t>
      </w:r>
      <w:r w:rsidRPr="002B28F4">
        <w:t xml:space="preserve"> y el Fideicomiso. </w:t>
      </w:r>
    </w:p>
    <w:p w14:paraId="0C6A486F" w14:textId="77777777" w:rsidR="00D31977" w:rsidRPr="002B28F4" w:rsidRDefault="00D31977" w:rsidP="00670768">
      <w:pPr>
        <w:pStyle w:val="Prrafodelista"/>
        <w:ind w:left="1418" w:hanging="426"/>
      </w:pPr>
    </w:p>
    <w:p w14:paraId="64697A47" w14:textId="77777777" w:rsidR="00D31977" w:rsidRPr="002B28F4" w:rsidRDefault="00D31977" w:rsidP="00670768">
      <w:pPr>
        <w:pStyle w:val="Prrafodelista"/>
        <w:numPr>
          <w:ilvl w:val="1"/>
          <w:numId w:val="31"/>
        </w:numPr>
        <w:ind w:left="1418" w:hanging="426"/>
        <w:contextualSpacing/>
      </w:pPr>
      <w:r w:rsidRPr="002B28F4">
        <w:t>Instruir al Fiduciario para que lleve a cabo la administración y aplicación del Fondo de Reserva</w:t>
      </w:r>
      <w:r>
        <w:t xml:space="preserve"> </w:t>
      </w:r>
      <w:r w:rsidRPr="002B28F4">
        <w:t>para</w:t>
      </w:r>
      <w:r>
        <w:t xml:space="preserve"> </w:t>
      </w:r>
      <w:r w:rsidRPr="002B28F4">
        <w:t>Mantenimiento</w:t>
      </w:r>
      <w:r>
        <w:t xml:space="preserve"> </w:t>
      </w:r>
      <w:r w:rsidRPr="002B28F4">
        <w:t>y</w:t>
      </w:r>
      <w:r>
        <w:t xml:space="preserve"> </w:t>
      </w:r>
      <w:r w:rsidRPr="002B28F4">
        <w:t>Conservación,</w:t>
      </w:r>
      <w:r>
        <w:t xml:space="preserve"> </w:t>
      </w:r>
      <w:r w:rsidRPr="002B28F4">
        <w:t>de</w:t>
      </w:r>
      <w:r>
        <w:t xml:space="preserve"> </w:t>
      </w:r>
      <w:r w:rsidRPr="002B28F4">
        <w:t>acuerdo</w:t>
      </w:r>
      <w:r>
        <w:t xml:space="preserve"> </w:t>
      </w:r>
      <w:r w:rsidRPr="002B28F4">
        <w:t>con</w:t>
      </w:r>
      <w:r>
        <w:t xml:space="preserve"> </w:t>
      </w:r>
      <w:r w:rsidRPr="002B28F4">
        <w:t>los</w:t>
      </w:r>
      <w:r>
        <w:t xml:space="preserve"> </w:t>
      </w:r>
      <w:r w:rsidRPr="002B28F4">
        <w:t>términos</w:t>
      </w:r>
      <w:r>
        <w:t xml:space="preserve"> </w:t>
      </w:r>
      <w:r w:rsidRPr="002B28F4">
        <w:t xml:space="preserve">y condiciones establecidos al efecto en el </w:t>
      </w:r>
      <w:r>
        <w:t>Contrato APP</w:t>
      </w:r>
      <w:r w:rsidRPr="002B28F4">
        <w:t xml:space="preserve"> y el Fideicomiso.</w:t>
      </w:r>
    </w:p>
    <w:p w14:paraId="3D84D939" w14:textId="77777777" w:rsidR="00D31977" w:rsidRPr="002B28F4" w:rsidRDefault="00D31977" w:rsidP="00670768">
      <w:pPr>
        <w:pStyle w:val="Prrafodelista"/>
        <w:ind w:left="1418" w:hanging="426"/>
      </w:pPr>
    </w:p>
    <w:p w14:paraId="2C8E3AF9" w14:textId="77777777" w:rsidR="00D31977" w:rsidRPr="002B28F4" w:rsidRDefault="00D31977" w:rsidP="00670768">
      <w:pPr>
        <w:pStyle w:val="Prrafodelista"/>
        <w:numPr>
          <w:ilvl w:val="1"/>
          <w:numId w:val="31"/>
        </w:numPr>
        <w:ind w:left="1418" w:hanging="426"/>
        <w:contextualSpacing/>
      </w:pPr>
      <w:r w:rsidRPr="002B28F4">
        <w:t>Autorizar en el caso de que el Proyecto sufra daños graves que afecten su normal operación</w:t>
      </w:r>
      <w:r>
        <w:t xml:space="preserve"> </w:t>
      </w:r>
      <w:r w:rsidRPr="002B28F4">
        <w:t>como</w:t>
      </w:r>
      <w:r>
        <w:t xml:space="preserve"> </w:t>
      </w:r>
      <w:r w:rsidRPr="002B28F4">
        <w:t>consecuencia</w:t>
      </w:r>
      <w:r>
        <w:t xml:space="preserve"> </w:t>
      </w:r>
      <w:r w:rsidRPr="002B28F4">
        <w:t>de</w:t>
      </w:r>
      <w:r>
        <w:t xml:space="preserve"> </w:t>
      </w:r>
      <w:r w:rsidRPr="002B28F4">
        <w:t>desastres</w:t>
      </w:r>
      <w:r>
        <w:t xml:space="preserve"> </w:t>
      </w:r>
      <w:r w:rsidRPr="002B28F4">
        <w:t>naturales</w:t>
      </w:r>
      <w:r>
        <w:t xml:space="preserve"> </w:t>
      </w:r>
      <w:r w:rsidRPr="002B28F4">
        <w:t>o</w:t>
      </w:r>
      <w:r>
        <w:t xml:space="preserve"> </w:t>
      </w:r>
      <w:r w:rsidRPr="002B28F4">
        <w:t>siniestros,</w:t>
      </w:r>
      <w:r>
        <w:t xml:space="preserve"> </w:t>
      </w:r>
      <w:r w:rsidRPr="002B28F4">
        <w:t>se</w:t>
      </w:r>
      <w:r>
        <w:t xml:space="preserve"> </w:t>
      </w:r>
      <w:r w:rsidRPr="002B28F4">
        <w:t>tomen</w:t>
      </w:r>
      <w:r>
        <w:t xml:space="preserve"> </w:t>
      </w:r>
      <w:r w:rsidRPr="002B28F4">
        <w:t>las acciones</w:t>
      </w:r>
      <w:r>
        <w:t xml:space="preserve"> </w:t>
      </w:r>
      <w:r w:rsidRPr="002B28F4">
        <w:t>urgentes</w:t>
      </w:r>
      <w:r>
        <w:t xml:space="preserve"> </w:t>
      </w:r>
      <w:r w:rsidRPr="002B28F4">
        <w:t>con</w:t>
      </w:r>
      <w:r>
        <w:t xml:space="preserve"> </w:t>
      </w:r>
      <w:r w:rsidRPr="002B28F4">
        <w:t>cargo</w:t>
      </w:r>
      <w:r>
        <w:t xml:space="preserve"> </w:t>
      </w:r>
      <w:r w:rsidRPr="002B28F4">
        <w:t>al</w:t>
      </w:r>
      <w:r>
        <w:t xml:space="preserve"> </w:t>
      </w:r>
      <w:r w:rsidRPr="002B28F4">
        <w:t>Fondo</w:t>
      </w:r>
      <w:r>
        <w:t xml:space="preserve"> </w:t>
      </w:r>
      <w:r w:rsidRPr="002B28F4">
        <w:t>de</w:t>
      </w:r>
      <w:r>
        <w:t xml:space="preserve"> </w:t>
      </w:r>
      <w:r w:rsidRPr="002B28F4">
        <w:t>Reserva</w:t>
      </w:r>
      <w:r>
        <w:t xml:space="preserve"> </w:t>
      </w:r>
      <w:r w:rsidRPr="002B28F4">
        <w:t>para</w:t>
      </w:r>
      <w:r>
        <w:t xml:space="preserve"> </w:t>
      </w:r>
      <w:r w:rsidRPr="002B28F4">
        <w:t>Mantenimiento</w:t>
      </w:r>
      <w:r>
        <w:t xml:space="preserve"> </w:t>
      </w:r>
      <w:r w:rsidRPr="002B28F4">
        <w:t>y Conservación para poner en operación normal el Proyecto.</w:t>
      </w:r>
    </w:p>
    <w:p w14:paraId="67791F12" w14:textId="77777777" w:rsidR="00D31977" w:rsidRPr="002B28F4" w:rsidRDefault="00D31977" w:rsidP="00670768">
      <w:pPr>
        <w:pStyle w:val="Prrafodelista"/>
        <w:ind w:left="1418" w:hanging="426"/>
      </w:pPr>
    </w:p>
    <w:p w14:paraId="2CA9F3B8" w14:textId="77777777" w:rsidR="00D31977" w:rsidRPr="002B28F4" w:rsidRDefault="00D31977" w:rsidP="00670768">
      <w:pPr>
        <w:pStyle w:val="Prrafodelista"/>
        <w:numPr>
          <w:ilvl w:val="1"/>
          <w:numId w:val="31"/>
        </w:numPr>
        <w:ind w:left="1418" w:hanging="426"/>
        <w:contextualSpacing/>
      </w:pPr>
      <w:r w:rsidRPr="002B28F4">
        <w:t>Aprobar el Programa de Operación, Conservación y Mantenimiento</w:t>
      </w:r>
      <w:r>
        <w:t xml:space="preserve"> de la Autopista </w:t>
      </w:r>
      <w:r w:rsidRPr="002B28F4">
        <w:t xml:space="preserve">incluido en el </w:t>
      </w:r>
      <w:r>
        <w:t>Contrato APP</w:t>
      </w:r>
      <w:r w:rsidRPr="002B28F4">
        <w:t xml:space="preserve">. </w:t>
      </w:r>
    </w:p>
    <w:p w14:paraId="0EF7AF31" w14:textId="77777777" w:rsidR="00D31977" w:rsidRPr="002B28F4" w:rsidRDefault="00D31977" w:rsidP="00670768">
      <w:pPr>
        <w:pStyle w:val="Prrafodelista"/>
        <w:ind w:left="1418" w:hanging="426"/>
      </w:pPr>
    </w:p>
    <w:p w14:paraId="4F089A01" w14:textId="77777777" w:rsidR="00D31977" w:rsidRPr="002B28F4" w:rsidRDefault="00D31977" w:rsidP="00670768">
      <w:pPr>
        <w:pStyle w:val="Prrafodelista"/>
        <w:numPr>
          <w:ilvl w:val="1"/>
          <w:numId w:val="31"/>
        </w:numPr>
        <w:ind w:left="1418" w:hanging="426"/>
        <w:contextualSpacing/>
      </w:pPr>
      <w:r w:rsidRPr="002B28F4">
        <w:t>Llevar a cabo los presupuestos y programas necesarios para destinar los recursos del Fideicomiso a los fines del mismo.</w:t>
      </w:r>
    </w:p>
    <w:p w14:paraId="180902D7" w14:textId="77777777" w:rsidR="00D31977" w:rsidRPr="002B28F4" w:rsidRDefault="00D31977" w:rsidP="00670768">
      <w:pPr>
        <w:pStyle w:val="Prrafodelista"/>
        <w:ind w:left="1418" w:hanging="426"/>
      </w:pPr>
    </w:p>
    <w:p w14:paraId="2CBEA9DB" w14:textId="77777777" w:rsidR="00D31977" w:rsidRPr="002B28F4" w:rsidRDefault="00D31977" w:rsidP="00670768">
      <w:pPr>
        <w:pStyle w:val="Prrafodelista"/>
        <w:numPr>
          <w:ilvl w:val="1"/>
          <w:numId w:val="31"/>
        </w:numPr>
        <w:ind w:left="1418" w:hanging="426"/>
        <w:contextualSpacing/>
      </w:pPr>
      <w:r w:rsidRPr="002B28F4">
        <w:t>Instruir</w:t>
      </w:r>
      <w:r>
        <w:t xml:space="preserve"> </w:t>
      </w:r>
      <w:r w:rsidRPr="002B28F4">
        <w:t>al</w:t>
      </w:r>
      <w:r>
        <w:t xml:space="preserve"> </w:t>
      </w:r>
      <w:r w:rsidRPr="002B28F4">
        <w:t>Fiduciario</w:t>
      </w:r>
      <w:r>
        <w:t xml:space="preserve"> </w:t>
      </w:r>
      <w:r w:rsidRPr="002B28F4">
        <w:t>los</w:t>
      </w:r>
      <w:r>
        <w:t xml:space="preserve"> </w:t>
      </w:r>
      <w:r w:rsidRPr="002B28F4">
        <w:t>fines</w:t>
      </w:r>
      <w:r>
        <w:t xml:space="preserve"> </w:t>
      </w:r>
      <w:r w:rsidRPr="002B28F4">
        <w:t>a</w:t>
      </w:r>
      <w:r>
        <w:t xml:space="preserve"> </w:t>
      </w:r>
      <w:r w:rsidRPr="002B28F4">
        <w:t>los</w:t>
      </w:r>
      <w:r>
        <w:t xml:space="preserve"> </w:t>
      </w:r>
      <w:r w:rsidRPr="002B28F4">
        <w:t>que</w:t>
      </w:r>
      <w:r>
        <w:t xml:space="preserve"> </w:t>
      </w:r>
      <w:r w:rsidRPr="002B28F4">
        <w:t>deberán</w:t>
      </w:r>
      <w:r>
        <w:t xml:space="preserve"> </w:t>
      </w:r>
      <w:r w:rsidRPr="002B28F4">
        <w:t>destinarse</w:t>
      </w:r>
      <w:r>
        <w:t xml:space="preserve"> </w:t>
      </w:r>
      <w:r w:rsidRPr="002B28F4">
        <w:t>los</w:t>
      </w:r>
      <w:r>
        <w:t xml:space="preserve"> </w:t>
      </w:r>
      <w:r w:rsidRPr="002B28F4">
        <w:t>recursos</w:t>
      </w:r>
      <w:r>
        <w:t xml:space="preserve"> </w:t>
      </w:r>
      <w:r w:rsidRPr="002B28F4">
        <w:t>que</w:t>
      </w:r>
      <w:r>
        <w:t xml:space="preserve"> </w:t>
      </w:r>
      <w:r w:rsidRPr="002B28F4">
        <w:t xml:space="preserve">se obtengan de la ejecución de las garantías otorgadas por los proveedores de bienes y servicios para cubrir cualquier defecto de fabricación o desempeño. </w:t>
      </w:r>
    </w:p>
    <w:p w14:paraId="2986EF6E" w14:textId="77777777" w:rsidR="00D31977" w:rsidRPr="002B28F4" w:rsidRDefault="00D31977" w:rsidP="00670768">
      <w:pPr>
        <w:pStyle w:val="Prrafodelista"/>
        <w:ind w:left="1418" w:hanging="426"/>
      </w:pPr>
    </w:p>
    <w:p w14:paraId="389C23A1" w14:textId="77777777" w:rsidR="00D31977" w:rsidRPr="002B28F4" w:rsidRDefault="00D31977" w:rsidP="00670768">
      <w:pPr>
        <w:pStyle w:val="Prrafodelista"/>
        <w:numPr>
          <w:ilvl w:val="1"/>
          <w:numId w:val="31"/>
        </w:numPr>
        <w:ind w:left="1418" w:hanging="426"/>
        <w:contextualSpacing/>
      </w:pPr>
      <w:r w:rsidRPr="002B28F4">
        <w:t>Instruir al</w:t>
      </w:r>
      <w:r>
        <w:t xml:space="preserve"> </w:t>
      </w:r>
      <w:r w:rsidRPr="002B28F4">
        <w:t xml:space="preserve">Fiduciario la ejecución de las garantías otorgadas por el Fideicomitente de conformidad con lo establecido en el </w:t>
      </w:r>
      <w:r>
        <w:t>Contrato APP</w:t>
      </w:r>
      <w:r w:rsidRPr="002B28F4">
        <w:t>.</w:t>
      </w:r>
    </w:p>
    <w:p w14:paraId="590FBB11" w14:textId="77777777" w:rsidR="00D31977" w:rsidRPr="002B28F4" w:rsidRDefault="00D31977" w:rsidP="00670768">
      <w:pPr>
        <w:pStyle w:val="Prrafodelista"/>
        <w:ind w:left="1418" w:hanging="426"/>
      </w:pPr>
    </w:p>
    <w:p w14:paraId="4B886460" w14:textId="77777777" w:rsidR="00D31977" w:rsidRPr="002B28F4" w:rsidRDefault="00D31977" w:rsidP="00670768">
      <w:pPr>
        <w:pStyle w:val="Prrafodelista"/>
        <w:numPr>
          <w:ilvl w:val="1"/>
          <w:numId w:val="31"/>
        </w:numPr>
        <w:ind w:left="1418" w:hanging="426"/>
        <w:contextualSpacing/>
      </w:pPr>
      <w:r w:rsidRPr="002B28F4">
        <w:t>Determinar los recursos adicionales que el Fideicomitente deba afectar al Fideicomiso de Administración para la total culminación de la obras, o que sean requeridos para la Operación,</w:t>
      </w:r>
      <w:r>
        <w:t xml:space="preserve"> </w:t>
      </w:r>
      <w:r w:rsidRPr="002B28F4">
        <w:t>la</w:t>
      </w:r>
      <w:r>
        <w:t xml:space="preserve"> </w:t>
      </w:r>
      <w:r w:rsidRPr="002B28F4">
        <w:t>Conservación</w:t>
      </w:r>
      <w:r>
        <w:t xml:space="preserve"> </w:t>
      </w:r>
      <w:r w:rsidRPr="002B28F4">
        <w:t>y</w:t>
      </w:r>
      <w:r>
        <w:t xml:space="preserve"> </w:t>
      </w:r>
      <w:r w:rsidRPr="002B28F4">
        <w:t>el</w:t>
      </w:r>
      <w:r>
        <w:t xml:space="preserve"> </w:t>
      </w:r>
      <w:r w:rsidRPr="002B28F4">
        <w:t>Mantenimiento</w:t>
      </w:r>
      <w:r>
        <w:t xml:space="preserve"> la Autopista</w:t>
      </w:r>
      <w:r w:rsidRPr="002B28F4">
        <w:t>,</w:t>
      </w:r>
      <w:r>
        <w:t xml:space="preserve"> </w:t>
      </w:r>
      <w:r w:rsidRPr="002B28F4">
        <w:t>conforme</w:t>
      </w:r>
      <w:r>
        <w:t xml:space="preserve"> </w:t>
      </w:r>
      <w:r w:rsidRPr="002B28F4">
        <w:t>a</w:t>
      </w:r>
      <w:r>
        <w:t xml:space="preserve"> </w:t>
      </w:r>
      <w:r w:rsidRPr="002B28F4">
        <w:t xml:space="preserve">lo establecido en el </w:t>
      </w:r>
      <w:r>
        <w:t>Contrato APP</w:t>
      </w:r>
      <w:r w:rsidRPr="002B28F4">
        <w:t xml:space="preserve"> y el Fideicomiso.</w:t>
      </w:r>
    </w:p>
    <w:p w14:paraId="4A7F919D" w14:textId="77777777" w:rsidR="00D31977" w:rsidRPr="002B28F4" w:rsidRDefault="00D31977" w:rsidP="00670768">
      <w:pPr>
        <w:pStyle w:val="Prrafodelista"/>
        <w:ind w:left="1418" w:hanging="426"/>
      </w:pPr>
    </w:p>
    <w:p w14:paraId="1B020C9A" w14:textId="77777777" w:rsidR="00D31977" w:rsidRPr="002B28F4" w:rsidRDefault="00D31977" w:rsidP="00670768">
      <w:pPr>
        <w:pStyle w:val="Prrafodelista"/>
        <w:numPr>
          <w:ilvl w:val="1"/>
          <w:numId w:val="31"/>
        </w:numPr>
        <w:ind w:left="1418" w:hanging="426"/>
        <w:contextualSpacing/>
      </w:pPr>
      <w:r w:rsidRPr="002B28F4">
        <w:t>Conocer de las obligaciones y los contratos celebrados para la construcción de las obras</w:t>
      </w:r>
      <w:r>
        <w:t xml:space="preserve"> </w:t>
      </w:r>
      <w:r w:rsidRPr="002B28F4">
        <w:t>y</w:t>
      </w:r>
      <w:r>
        <w:t xml:space="preserve"> </w:t>
      </w:r>
      <w:r w:rsidRPr="002B28F4">
        <w:t>para</w:t>
      </w:r>
      <w:r>
        <w:t xml:space="preserve"> </w:t>
      </w:r>
      <w:r w:rsidRPr="002B28F4">
        <w:t>la</w:t>
      </w:r>
      <w:r>
        <w:t xml:space="preserve"> </w:t>
      </w:r>
      <w:r w:rsidRPr="002B28F4">
        <w:t>Explotación,</w:t>
      </w:r>
      <w:r>
        <w:t xml:space="preserve"> </w:t>
      </w:r>
      <w:r w:rsidRPr="002B28F4">
        <w:t>Operación,</w:t>
      </w:r>
      <w:r>
        <w:t xml:space="preserve"> </w:t>
      </w:r>
      <w:r w:rsidRPr="002B28F4">
        <w:t>Conservación</w:t>
      </w:r>
      <w:r>
        <w:t xml:space="preserve"> </w:t>
      </w:r>
      <w:r w:rsidRPr="002B28F4">
        <w:t>y</w:t>
      </w:r>
      <w:r>
        <w:t xml:space="preserve"> </w:t>
      </w:r>
      <w:r w:rsidRPr="002B28F4">
        <w:t>Mantenimiento</w:t>
      </w:r>
      <w:r>
        <w:t xml:space="preserve"> de la Autopista</w:t>
      </w:r>
      <w:r w:rsidRPr="002B28F4">
        <w:t xml:space="preserve">, a fin de que (i) éstos sean acordes con </w:t>
      </w:r>
      <w:r>
        <w:t>el Contrato APP</w:t>
      </w:r>
      <w:r w:rsidRPr="002B28F4">
        <w:t>; (ii) se evite que sus disposiciones</w:t>
      </w:r>
      <w:r>
        <w:t xml:space="preserve"> </w:t>
      </w:r>
      <w:r w:rsidRPr="002B28F4">
        <w:t>llegasen</w:t>
      </w:r>
      <w:r>
        <w:t xml:space="preserve"> </w:t>
      </w:r>
      <w:r w:rsidRPr="002B28F4">
        <w:t>a</w:t>
      </w:r>
      <w:r>
        <w:t xml:space="preserve"> </w:t>
      </w:r>
      <w:r w:rsidRPr="002B28F4">
        <w:t>eludir,</w:t>
      </w:r>
      <w:r>
        <w:t xml:space="preserve"> </w:t>
      </w:r>
      <w:r w:rsidRPr="002B28F4">
        <w:t>contradecir</w:t>
      </w:r>
      <w:r>
        <w:t xml:space="preserve"> </w:t>
      </w:r>
      <w:r w:rsidRPr="002B28F4">
        <w:t>o</w:t>
      </w:r>
      <w:r>
        <w:t xml:space="preserve"> </w:t>
      </w:r>
      <w:r w:rsidRPr="002B28F4">
        <w:t>hacer</w:t>
      </w:r>
      <w:r>
        <w:t xml:space="preserve"> </w:t>
      </w:r>
      <w:r w:rsidRPr="002B28F4">
        <w:t>nugatorios</w:t>
      </w:r>
      <w:r>
        <w:t xml:space="preserve"> </w:t>
      </w:r>
      <w:r w:rsidRPr="002B28F4">
        <w:t>los</w:t>
      </w:r>
      <w:r>
        <w:t xml:space="preserve"> </w:t>
      </w:r>
      <w:r w:rsidRPr="002B28F4">
        <w:t>términos</w:t>
      </w:r>
      <w:r>
        <w:t xml:space="preserve"> </w:t>
      </w:r>
      <w:r w:rsidRPr="002B28F4">
        <w:t xml:space="preserve">y condiciones establecidos en </w:t>
      </w:r>
      <w:r>
        <w:t>el Contrato APP</w:t>
      </w:r>
      <w:r w:rsidRPr="002B28F4">
        <w:t>, y (iii) determinar los pagos que conforme a los mismos deban realizarse.</w:t>
      </w:r>
    </w:p>
    <w:p w14:paraId="38AA3E3F" w14:textId="77777777" w:rsidR="00D31977" w:rsidRPr="002B28F4" w:rsidRDefault="00D31977" w:rsidP="00670768">
      <w:pPr>
        <w:pStyle w:val="Prrafodelista"/>
        <w:ind w:left="1418" w:hanging="426"/>
      </w:pPr>
    </w:p>
    <w:p w14:paraId="7622C99B" w14:textId="77777777" w:rsidR="00D31977" w:rsidRPr="002B28F4" w:rsidRDefault="00D31977" w:rsidP="00670768">
      <w:pPr>
        <w:pStyle w:val="Prrafodelista"/>
        <w:numPr>
          <w:ilvl w:val="1"/>
          <w:numId w:val="31"/>
        </w:numPr>
        <w:ind w:left="1418" w:hanging="426"/>
        <w:contextualSpacing/>
      </w:pPr>
      <w:r w:rsidRPr="002B28F4">
        <w:t xml:space="preserve">Aprobar los términos y condiciones para la contratación del </w:t>
      </w:r>
      <w:r>
        <w:t>Supervisor de Construcción y</w:t>
      </w:r>
      <w:r w:rsidRPr="002B28F4">
        <w:t xml:space="preserve"> Supervisor</w:t>
      </w:r>
      <w:r>
        <w:t xml:space="preserve"> </w:t>
      </w:r>
      <w:r w:rsidRPr="002B28F4">
        <w:t xml:space="preserve">que autorice la Secretaría de acuerdo con lo establecido en el </w:t>
      </w:r>
      <w:r>
        <w:t>Contrato APP</w:t>
      </w:r>
      <w:r w:rsidRPr="002B28F4">
        <w:t>.</w:t>
      </w:r>
    </w:p>
    <w:p w14:paraId="2F9D2D88" w14:textId="77777777" w:rsidR="00D31977" w:rsidRPr="002B28F4" w:rsidRDefault="00D31977" w:rsidP="00670768">
      <w:pPr>
        <w:pStyle w:val="Prrafodelista"/>
        <w:ind w:left="1418" w:hanging="426"/>
      </w:pPr>
    </w:p>
    <w:p w14:paraId="3BE87560" w14:textId="77777777" w:rsidR="00D31977" w:rsidRPr="002B28F4" w:rsidRDefault="00D31977" w:rsidP="00670768">
      <w:pPr>
        <w:pStyle w:val="Prrafodelista"/>
        <w:numPr>
          <w:ilvl w:val="1"/>
          <w:numId w:val="31"/>
        </w:numPr>
        <w:ind w:left="1418" w:hanging="426"/>
        <w:contextualSpacing/>
      </w:pPr>
      <w:r w:rsidRPr="002B28F4">
        <w:t>Determinar</w:t>
      </w:r>
      <w:r>
        <w:t xml:space="preserve"> </w:t>
      </w:r>
      <w:r w:rsidRPr="002B28F4">
        <w:t xml:space="preserve">los términos de la forma y tantos que deberían seguir los informes de supervisión que el </w:t>
      </w:r>
      <w:r>
        <w:t>Supervisor de Construcción</w:t>
      </w:r>
      <w:r w:rsidRPr="002B28F4">
        <w:t xml:space="preserve"> debe presentar.</w:t>
      </w:r>
    </w:p>
    <w:p w14:paraId="5FEBBBD7" w14:textId="77777777" w:rsidR="00D31977" w:rsidRPr="002B28F4" w:rsidRDefault="00D31977" w:rsidP="00670768">
      <w:pPr>
        <w:pStyle w:val="Prrafodelista"/>
        <w:ind w:left="1418" w:hanging="426"/>
      </w:pPr>
    </w:p>
    <w:p w14:paraId="71920A62" w14:textId="77777777" w:rsidR="00D31977" w:rsidRPr="002B28F4" w:rsidRDefault="00D31977" w:rsidP="00670768">
      <w:pPr>
        <w:pStyle w:val="Prrafodelista"/>
        <w:numPr>
          <w:ilvl w:val="1"/>
          <w:numId w:val="31"/>
        </w:numPr>
        <w:ind w:left="1418" w:hanging="426"/>
        <w:contextualSpacing/>
      </w:pPr>
      <w:r w:rsidRPr="002B28F4">
        <w:t>Revisar y discutir</w:t>
      </w:r>
      <w:r>
        <w:t xml:space="preserve"> </w:t>
      </w:r>
      <w:r w:rsidRPr="002B28F4">
        <w:t xml:space="preserve">los informes de supervisión del </w:t>
      </w:r>
      <w:r>
        <w:t>Supervisor de Construcción</w:t>
      </w:r>
      <w:r w:rsidRPr="002B28F4">
        <w:t>,</w:t>
      </w:r>
      <w:r>
        <w:t xml:space="preserve"> </w:t>
      </w:r>
      <w:r w:rsidRPr="002B28F4">
        <w:t xml:space="preserve">respecto </w:t>
      </w:r>
      <w:r w:rsidRPr="002B28F4">
        <w:lastRenderedPageBreak/>
        <w:t>de los avances físicos por concepto, el factor de ponderación, el avance físico general, el</w:t>
      </w:r>
      <w:r>
        <w:t xml:space="preserve"> </w:t>
      </w:r>
      <w:r w:rsidRPr="002B28F4">
        <w:t>avance</w:t>
      </w:r>
      <w:r>
        <w:t xml:space="preserve"> </w:t>
      </w:r>
      <w:r w:rsidRPr="002B28F4">
        <w:t>financiero</w:t>
      </w:r>
      <w:r>
        <w:t xml:space="preserve"> </w:t>
      </w:r>
      <w:r w:rsidRPr="002B28F4">
        <w:t>y</w:t>
      </w:r>
      <w:r>
        <w:t xml:space="preserve"> </w:t>
      </w:r>
      <w:r w:rsidRPr="002B28F4">
        <w:t>su</w:t>
      </w:r>
      <w:r>
        <w:t xml:space="preserve"> </w:t>
      </w:r>
      <w:r w:rsidRPr="002B28F4">
        <w:t>comparación</w:t>
      </w:r>
      <w:r>
        <w:t xml:space="preserve"> </w:t>
      </w:r>
      <w:r w:rsidRPr="002B28F4">
        <w:t>con</w:t>
      </w:r>
      <w:r>
        <w:t xml:space="preserve"> </w:t>
      </w:r>
      <w:r w:rsidRPr="002B28F4">
        <w:t>el</w:t>
      </w:r>
      <w:r>
        <w:t xml:space="preserve"> </w:t>
      </w:r>
      <w:r w:rsidRPr="002B28F4">
        <w:t>programa</w:t>
      </w:r>
      <w:r>
        <w:t xml:space="preserve"> </w:t>
      </w:r>
      <w:r w:rsidRPr="002B28F4">
        <w:t>presentado</w:t>
      </w:r>
      <w:r>
        <w:t xml:space="preserve"> </w:t>
      </w:r>
      <w:r w:rsidRPr="002B28F4">
        <w:t>por</w:t>
      </w:r>
      <w:r>
        <w:t xml:space="preserve"> </w:t>
      </w:r>
      <w:r w:rsidRPr="002B28F4">
        <w:t>el Fideicomitente, la fuerza de trabajo empleada, resultados estadísticos del control de calidad y de la verificación de la geometría; los</w:t>
      </w:r>
      <w:r>
        <w:t xml:space="preserve"> </w:t>
      </w:r>
      <w:r w:rsidRPr="002B28F4">
        <w:t>avances de los programas de control ambiental y un informe fotográfico y videográfico.</w:t>
      </w:r>
    </w:p>
    <w:p w14:paraId="0AA5454B" w14:textId="77777777" w:rsidR="00D31977" w:rsidRPr="002B28F4" w:rsidRDefault="00D31977" w:rsidP="00670768">
      <w:pPr>
        <w:pStyle w:val="Prrafodelista"/>
        <w:ind w:left="1418" w:hanging="426"/>
      </w:pPr>
    </w:p>
    <w:p w14:paraId="0160131C" w14:textId="77777777" w:rsidR="00D31977" w:rsidRPr="002B28F4" w:rsidRDefault="00D31977" w:rsidP="00670768">
      <w:pPr>
        <w:pStyle w:val="Prrafodelista"/>
        <w:numPr>
          <w:ilvl w:val="1"/>
          <w:numId w:val="31"/>
        </w:numPr>
        <w:ind w:left="1418" w:hanging="426"/>
        <w:contextualSpacing/>
      </w:pPr>
      <w:r w:rsidRPr="002B28F4">
        <w:t>Instruir</w:t>
      </w:r>
      <w:r>
        <w:t xml:space="preserve"> </w:t>
      </w:r>
      <w:r w:rsidRPr="002B28F4">
        <w:t>al</w:t>
      </w:r>
      <w:r>
        <w:t xml:space="preserve"> </w:t>
      </w:r>
      <w:r w:rsidRPr="002B28F4">
        <w:t>Fiduciario</w:t>
      </w:r>
      <w:r>
        <w:t xml:space="preserve"> </w:t>
      </w:r>
      <w:r w:rsidRPr="002B28F4">
        <w:t>los</w:t>
      </w:r>
      <w:r>
        <w:t xml:space="preserve"> </w:t>
      </w:r>
      <w:r w:rsidRPr="002B28F4">
        <w:t>términos</w:t>
      </w:r>
      <w:r>
        <w:t xml:space="preserve"> </w:t>
      </w:r>
      <w:r w:rsidRPr="002B28F4">
        <w:t>y</w:t>
      </w:r>
      <w:r>
        <w:t xml:space="preserve"> </w:t>
      </w:r>
      <w:r w:rsidRPr="002B28F4">
        <w:t>condiciones</w:t>
      </w:r>
      <w:r>
        <w:t xml:space="preserve"> </w:t>
      </w:r>
      <w:r w:rsidRPr="002B28F4">
        <w:t>en</w:t>
      </w:r>
      <w:r>
        <w:t xml:space="preserve"> </w:t>
      </w:r>
      <w:r w:rsidRPr="002B28F4">
        <w:t>que</w:t>
      </w:r>
      <w:r>
        <w:t xml:space="preserve"> </w:t>
      </w:r>
      <w:r w:rsidRPr="002B28F4">
        <w:t>deberá</w:t>
      </w:r>
      <w:r>
        <w:t xml:space="preserve"> </w:t>
      </w:r>
      <w:r w:rsidRPr="002B28F4">
        <w:t>ser</w:t>
      </w:r>
      <w:r>
        <w:t xml:space="preserve"> </w:t>
      </w:r>
      <w:r w:rsidRPr="002B28F4">
        <w:t>invertido</w:t>
      </w:r>
      <w:r>
        <w:t xml:space="preserve"> </w:t>
      </w:r>
      <w:r w:rsidRPr="002B28F4">
        <w:t>el patrimonio fideicomitido.</w:t>
      </w:r>
    </w:p>
    <w:p w14:paraId="5DC9C9E0" w14:textId="77777777" w:rsidR="00D31977" w:rsidRPr="002B28F4" w:rsidRDefault="00D31977" w:rsidP="00670768">
      <w:pPr>
        <w:pStyle w:val="Prrafodelista"/>
        <w:ind w:left="1418" w:hanging="426"/>
      </w:pPr>
    </w:p>
    <w:p w14:paraId="215272C4" w14:textId="77777777" w:rsidR="00D31977" w:rsidRPr="002B28F4" w:rsidRDefault="00D31977" w:rsidP="00670768">
      <w:pPr>
        <w:pStyle w:val="Prrafodelista"/>
        <w:numPr>
          <w:ilvl w:val="1"/>
          <w:numId w:val="31"/>
        </w:numPr>
        <w:ind w:left="1418" w:hanging="426"/>
        <w:contextualSpacing/>
      </w:pPr>
      <w:r w:rsidRPr="002B28F4">
        <w:t xml:space="preserve">Conocer, evaluar y en su caso modificar, las políticas de explotación de la </w:t>
      </w:r>
      <w:r>
        <w:t>Autopista</w:t>
      </w:r>
      <w:r w:rsidRPr="002B28F4">
        <w:t xml:space="preserve"> que establezca el Fideicomitente, en el caso d</w:t>
      </w:r>
      <w:r>
        <w:t>e que el desempeño económico del Contrato APP</w:t>
      </w:r>
      <w:r w:rsidRPr="002B28F4">
        <w:t xml:space="preserve"> sea insuficiente para cubrir los compromisos derivados de la misma.</w:t>
      </w:r>
    </w:p>
    <w:p w14:paraId="730986B7" w14:textId="77777777" w:rsidR="00D31977" w:rsidRPr="002B28F4" w:rsidRDefault="00D31977" w:rsidP="00670768">
      <w:pPr>
        <w:pStyle w:val="Prrafodelista"/>
        <w:ind w:left="1418" w:hanging="426"/>
      </w:pPr>
    </w:p>
    <w:p w14:paraId="4F821F8D" w14:textId="725E83FE" w:rsidR="00D31977" w:rsidRDefault="00D31977" w:rsidP="00670768">
      <w:pPr>
        <w:pStyle w:val="Prrafodelista"/>
        <w:numPr>
          <w:ilvl w:val="1"/>
          <w:numId w:val="31"/>
        </w:numPr>
        <w:ind w:left="1418" w:hanging="426"/>
        <w:contextualSpacing/>
      </w:pPr>
      <w:r w:rsidRPr="002B28F4">
        <w:t>Instruir</w:t>
      </w:r>
      <w:r>
        <w:t xml:space="preserve"> </w:t>
      </w:r>
      <w:r w:rsidRPr="002B28F4">
        <w:t>al</w:t>
      </w:r>
      <w:r>
        <w:t xml:space="preserve"> </w:t>
      </w:r>
      <w:r w:rsidRPr="002B28F4">
        <w:t>Fiduciario</w:t>
      </w:r>
      <w:r>
        <w:t xml:space="preserve"> </w:t>
      </w:r>
      <w:r w:rsidRPr="002B28F4">
        <w:t>para</w:t>
      </w:r>
      <w:r>
        <w:t xml:space="preserve"> </w:t>
      </w:r>
      <w:r w:rsidRPr="002B28F4">
        <w:t>que</w:t>
      </w:r>
      <w:r>
        <w:t xml:space="preserve"> </w:t>
      </w:r>
      <w:r w:rsidRPr="002B28F4">
        <w:t>entregue</w:t>
      </w:r>
      <w:r>
        <w:t xml:space="preserve"> </w:t>
      </w:r>
      <w:r w:rsidRPr="002B28F4">
        <w:t>toda</w:t>
      </w:r>
      <w:r>
        <w:t xml:space="preserve"> </w:t>
      </w:r>
      <w:r w:rsidRPr="002B28F4">
        <w:t>la</w:t>
      </w:r>
      <w:r>
        <w:t xml:space="preserve"> </w:t>
      </w:r>
      <w:r w:rsidRPr="002B28F4">
        <w:t>información</w:t>
      </w:r>
      <w:r>
        <w:t xml:space="preserve"> </w:t>
      </w:r>
      <w:r w:rsidRPr="002B28F4">
        <w:t>que</w:t>
      </w:r>
      <w:r>
        <w:t xml:space="preserve"> </w:t>
      </w:r>
      <w:r w:rsidRPr="002B28F4">
        <w:t>le</w:t>
      </w:r>
      <w:r>
        <w:t xml:space="preserve"> </w:t>
      </w:r>
      <w:r w:rsidRPr="002B28F4">
        <w:t>requiera</w:t>
      </w:r>
      <w:r>
        <w:t xml:space="preserve"> </w:t>
      </w:r>
      <w:r w:rsidRPr="002B28F4">
        <w:t>la Secretaría.</w:t>
      </w:r>
    </w:p>
    <w:p w14:paraId="5D4EAF3A" w14:textId="77777777" w:rsidR="00E17F18" w:rsidRDefault="00E17F18" w:rsidP="00DA65E4">
      <w:pPr>
        <w:pStyle w:val="Prrafodelista"/>
      </w:pPr>
    </w:p>
    <w:p w14:paraId="2EFA8F0D" w14:textId="130FC347" w:rsidR="00E17F18" w:rsidRPr="002B28F4" w:rsidRDefault="003C2799" w:rsidP="00670768">
      <w:pPr>
        <w:pStyle w:val="Prrafodelista"/>
        <w:numPr>
          <w:ilvl w:val="1"/>
          <w:numId w:val="31"/>
        </w:numPr>
        <w:ind w:left="1418" w:hanging="426"/>
        <w:contextualSpacing/>
      </w:pPr>
      <w:bookmarkStart w:id="5" w:name="_Hlk42554705"/>
      <w:r>
        <w:t xml:space="preserve">Celebrar </w:t>
      </w:r>
      <w:r w:rsidR="00DA65E4">
        <w:t>reuniones periódicas para tratar los temas que se requieran por parte de la Secretaría.</w:t>
      </w:r>
    </w:p>
    <w:bookmarkEnd w:id="5"/>
    <w:p w14:paraId="4E0154D7" w14:textId="77777777" w:rsidR="00D31977" w:rsidRPr="002B28F4" w:rsidRDefault="00D31977" w:rsidP="00D31977">
      <w:pPr>
        <w:pStyle w:val="Prrafodelista"/>
      </w:pPr>
    </w:p>
    <w:p w14:paraId="336C8B53" w14:textId="77777777" w:rsidR="00670768" w:rsidRDefault="00D31977" w:rsidP="00670768">
      <w:pPr>
        <w:pStyle w:val="Prrafodelista"/>
        <w:widowControl/>
        <w:numPr>
          <w:ilvl w:val="0"/>
          <w:numId w:val="21"/>
        </w:numPr>
        <w:autoSpaceDE/>
        <w:autoSpaceDN/>
        <w:contextualSpacing/>
      </w:pPr>
      <w:bookmarkStart w:id="6" w:name="_Hlk42287215"/>
      <w:r w:rsidRPr="00F629D1">
        <w:t>El Fideicomitente tendrá como mínimo, en forma enunciativa más no limitativa, las siguientes obligaciones:</w:t>
      </w:r>
    </w:p>
    <w:bookmarkEnd w:id="6"/>
    <w:p w14:paraId="6C35E843" w14:textId="77777777" w:rsidR="00670768" w:rsidRDefault="00670768" w:rsidP="00670768">
      <w:pPr>
        <w:pStyle w:val="Prrafodelista"/>
        <w:widowControl/>
        <w:autoSpaceDE/>
        <w:autoSpaceDN/>
        <w:ind w:left="720" w:firstLine="0"/>
        <w:contextualSpacing/>
      </w:pPr>
    </w:p>
    <w:p w14:paraId="1D4047AE" w14:textId="77777777" w:rsidR="00670768" w:rsidRDefault="00D31977" w:rsidP="00670768">
      <w:pPr>
        <w:pStyle w:val="Prrafodelista"/>
        <w:widowControl/>
        <w:numPr>
          <w:ilvl w:val="0"/>
          <w:numId w:val="37"/>
        </w:numPr>
        <w:autoSpaceDE/>
        <w:autoSpaceDN/>
        <w:ind w:hanging="447"/>
        <w:contextualSpacing/>
      </w:pPr>
      <w:r w:rsidRPr="002B28F4">
        <w:t>Cumplir con las obligaciones previstas en el Fideicomiso de Administración.</w:t>
      </w:r>
    </w:p>
    <w:p w14:paraId="2218D55B" w14:textId="77777777" w:rsidR="00670768" w:rsidRDefault="00670768" w:rsidP="00670768">
      <w:pPr>
        <w:pStyle w:val="Prrafodelista"/>
        <w:widowControl/>
        <w:autoSpaceDE/>
        <w:autoSpaceDN/>
        <w:ind w:left="1440" w:hanging="447"/>
        <w:contextualSpacing/>
      </w:pPr>
    </w:p>
    <w:p w14:paraId="0D3BC36C" w14:textId="77777777" w:rsidR="00670768" w:rsidRDefault="00D31977" w:rsidP="00670768">
      <w:pPr>
        <w:pStyle w:val="Prrafodelista"/>
        <w:widowControl/>
        <w:numPr>
          <w:ilvl w:val="0"/>
          <w:numId w:val="37"/>
        </w:numPr>
        <w:autoSpaceDE/>
        <w:autoSpaceDN/>
        <w:ind w:hanging="447"/>
        <w:contextualSpacing/>
      </w:pPr>
      <w:r w:rsidRPr="002B28F4">
        <w:t>Aportar</w:t>
      </w:r>
      <w:r>
        <w:t xml:space="preserve"> </w:t>
      </w:r>
      <w:r w:rsidRPr="002B28F4">
        <w:t>y</w:t>
      </w:r>
      <w:r>
        <w:t xml:space="preserve"> </w:t>
      </w:r>
      <w:r w:rsidRPr="002B28F4">
        <w:t>afectar</w:t>
      </w:r>
      <w:r>
        <w:t xml:space="preserve"> </w:t>
      </w:r>
      <w:r w:rsidRPr="002B28F4">
        <w:t>al</w:t>
      </w:r>
      <w:r>
        <w:t xml:space="preserve"> </w:t>
      </w:r>
      <w:r w:rsidRPr="002B28F4">
        <w:t>Fideicomiso</w:t>
      </w:r>
      <w:r>
        <w:t xml:space="preserve"> </w:t>
      </w:r>
      <w:r w:rsidRPr="002B28F4">
        <w:t>de</w:t>
      </w:r>
      <w:r>
        <w:t xml:space="preserve"> </w:t>
      </w:r>
      <w:r w:rsidRPr="002B28F4">
        <w:t>Administración</w:t>
      </w:r>
      <w:r>
        <w:t xml:space="preserve"> </w:t>
      </w:r>
      <w:r w:rsidRPr="002B28F4">
        <w:t>los</w:t>
      </w:r>
      <w:r>
        <w:t xml:space="preserve"> </w:t>
      </w:r>
      <w:r w:rsidRPr="002B28F4">
        <w:t>recursos</w:t>
      </w:r>
      <w:r>
        <w:t xml:space="preserve"> </w:t>
      </w:r>
      <w:r w:rsidRPr="002B28F4">
        <w:t>a</w:t>
      </w:r>
      <w:r>
        <w:t xml:space="preserve"> </w:t>
      </w:r>
      <w:r w:rsidRPr="002B28F4">
        <w:t>que</w:t>
      </w:r>
      <w:r>
        <w:t xml:space="preserve"> </w:t>
      </w:r>
      <w:r w:rsidRPr="002B28F4">
        <w:t>se</w:t>
      </w:r>
      <w:r>
        <w:t xml:space="preserve"> </w:t>
      </w:r>
      <w:r w:rsidRPr="002B28F4">
        <w:t xml:space="preserve">hace referencia en el </w:t>
      </w:r>
      <w:r>
        <w:t>Contrato APP</w:t>
      </w:r>
      <w:r w:rsidRPr="002B28F4">
        <w:t>.</w:t>
      </w:r>
    </w:p>
    <w:p w14:paraId="3FBBD9C7" w14:textId="77777777" w:rsidR="00670768" w:rsidRDefault="00670768" w:rsidP="00670768">
      <w:pPr>
        <w:pStyle w:val="Prrafodelista"/>
        <w:widowControl/>
        <w:autoSpaceDE/>
        <w:autoSpaceDN/>
        <w:ind w:left="1440" w:hanging="447"/>
        <w:contextualSpacing/>
      </w:pPr>
    </w:p>
    <w:p w14:paraId="723B2B2A" w14:textId="26C48752" w:rsidR="00670768" w:rsidRPr="003C045F" w:rsidRDefault="00D31977" w:rsidP="00670768">
      <w:pPr>
        <w:pStyle w:val="Prrafodelista"/>
        <w:widowControl/>
        <w:numPr>
          <w:ilvl w:val="0"/>
          <w:numId w:val="37"/>
        </w:numPr>
        <w:autoSpaceDE/>
        <w:autoSpaceDN/>
        <w:ind w:hanging="447"/>
        <w:contextualSpacing/>
      </w:pPr>
      <w:bookmarkStart w:id="7" w:name="_Hlk42287262"/>
      <w:r w:rsidRPr="003C045F">
        <w:t xml:space="preserve">Otorgar a favor de la Secretaría de Finanzas Públicas una </w:t>
      </w:r>
      <w:r w:rsidR="00670768" w:rsidRPr="003C045F">
        <w:t>C</w:t>
      </w:r>
      <w:r w:rsidRPr="003C045F">
        <w:t xml:space="preserve">arta de </w:t>
      </w:r>
      <w:r w:rsidR="00670768" w:rsidRPr="003C045F">
        <w:t>C</w:t>
      </w:r>
      <w:r w:rsidRPr="003C045F">
        <w:t>rédito</w:t>
      </w:r>
      <w:r w:rsidR="00670768" w:rsidRPr="003C045F">
        <w:t>,</w:t>
      </w:r>
      <w:r w:rsidRPr="003C045F">
        <w:t xml:space="preserve"> </w:t>
      </w:r>
      <w:r w:rsidR="00670768" w:rsidRPr="003C045F">
        <w:t>expedida por institución autorizada para operar en México</w:t>
      </w:r>
      <w:r w:rsidR="00FA7126">
        <w:t>,</w:t>
      </w:r>
      <w:r w:rsidR="00670768" w:rsidRPr="003C045F">
        <w:t xml:space="preserve"> </w:t>
      </w:r>
      <w:bookmarkStart w:id="8" w:name="_Hlk42287333"/>
      <w:bookmarkEnd w:id="7"/>
      <w:r w:rsidR="00FA7126">
        <w:t xml:space="preserve">por </w:t>
      </w:r>
      <w:r w:rsidR="00FA7126" w:rsidRPr="00FA7126">
        <w:t>un monto equivalente al porcentaje mínimo para cubrir el Capital de Riesgo a favor del Fideicomiso de Administración para cubrir los conceptos que forman parte del Monto Total de la Inversión.</w:t>
      </w:r>
      <w:bookmarkEnd w:id="8"/>
    </w:p>
    <w:p w14:paraId="4006BEC1" w14:textId="77777777" w:rsidR="00670768" w:rsidRPr="005D0891" w:rsidRDefault="00670768" w:rsidP="00670768">
      <w:pPr>
        <w:pStyle w:val="Prrafodelista"/>
        <w:widowControl/>
        <w:autoSpaceDE/>
        <w:autoSpaceDN/>
        <w:ind w:left="1440" w:hanging="447"/>
        <w:contextualSpacing/>
        <w:rPr>
          <w:sz w:val="16"/>
          <w:szCs w:val="16"/>
        </w:rPr>
      </w:pPr>
    </w:p>
    <w:p w14:paraId="4F6958B9" w14:textId="77777777" w:rsidR="00670768" w:rsidRDefault="00D31977" w:rsidP="00670768">
      <w:pPr>
        <w:pStyle w:val="Prrafodelista"/>
        <w:widowControl/>
        <w:numPr>
          <w:ilvl w:val="0"/>
          <w:numId w:val="37"/>
        </w:numPr>
        <w:autoSpaceDE/>
        <w:autoSpaceDN/>
        <w:ind w:hanging="447"/>
        <w:contextualSpacing/>
      </w:pPr>
      <w:r w:rsidRPr="002B28F4">
        <w:t>Dentro de los 3 (tres) Días Hábiles siguientes a la celebración de los contratos de los Financiamientos,</w:t>
      </w:r>
      <w:r>
        <w:t xml:space="preserve"> </w:t>
      </w:r>
      <w:r w:rsidRPr="002B28F4">
        <w:t>el</w:t>
      </w:r>
      <w:r>
        <w:t xml:space="preserve"> </w:t>
      </w:r>
      <w:r w:rsidRPr="002B28F4">
        <w:t>Fideicomitente</w:t>
      </w:r>
      <w:r>
        <w:t xml:space="preserve"> </w:t>
      </w:r>
      <w:r w:rsidRPr="002B28F4">
        <w:t>se</w:t>
      </w:r>
      <w:r>
        <w:t xml:space="preserve"> </w:t>
      </w:r>
      <w:r w:rsidRPr="002B28F4">
        <w:t>obliga</w:t>
      </w:r>
      <w:r>
        <w:t xml:space="preserve"> </w:t>
      </w:r>
      <w:r w:rsidRPr="002B28F4">
        <w:t>a</w:t>
      </w:r>
      <w:r>
        <w:t xml:space="preserve"> </w:t>
      </w:r>
      <w:r w:rsidRPr="002B28F4">
        <w:t>enviar</w:t>
      </w:r>
      <w:r>
        <w:t xml:space="preserve"> </w:t>
      </w:r>
      <w:r w:rsidRPr="002B28F4">
        <w:t>al</w:t>
      </w:r>
      <w:r>
        <w:t xml:space="preserve"> </w:t>
      </w:r>
      <w:r w:rsidRPr="002B28F4">
        <w:t>Fiduciario</w:t>
      </w:r>
      <w:r>
        <w:t xml:space="preserve"> </w:t>
      </w:r>
      <w:r w:rsidRPr="002B28F4">
        <w:t>copia</w:t>
      </w:r>
      <w:r>
        <w:t xml:space="preserve"> </w:t>
      </w:r>
      <w:r w:rsidRPr="002B28F4">
        <w:t>de</w:t>
      </w:r>
      <w:r>
        <w:t xml:space="preserve"> </w:t>
      </w:r>
      <w:proofErr w:type="gramStart"/>
      <w:r w:rsidRPr="002B28F4">
        <w:t>los mismos</w:t>
      </w:r>
      <w:proofErr w:type="gramEnd"/>
      <w:r w:rsidRPr="002B28F4">
        <w:t>, los cuales deberán agregarse como anexos al Fideicomiso.</w:t>
      </w:r>
    </w:p>
    <w:p w14:paraId="491D9C92" w14:textId="77777777" w:rsidR="00670768" w:rsidRPr="005D0891" w:rsidRDefault="00670768" w:rsidP="00670768">
      <w:pPr>
        <w:pStyle w:val="Prrafodelista"/>
        <w:widowControl/>
        <w:autoSpaceDE/>
        <w:autoSpaceDN/>
        <w:ind w:left="1440" w:hanging="447"/>
        <w:contextualSpacing/>
        <w:rPr>
          <w:sz w:val="16"/>
          <w:szCs w:val="16"/>
        </w:rPr>
      </w:pPr>
    </w:p>
    <w:p w14:paraId="4802B4BC" w14:textId="77777777" w:rsidR="00670768" w:rsidRDefault="00D31977" w:rsidP="00670768">
      <w:pPr>
        <w:pStyle w:val="Prrafodelista"/>
        <w:widowControl/>
        <w:numPr>
          <w:ilvl w:val="0"/>
          <w:numId w:val="37"/>
        </w:numPr>
        <w:autoSpaceDE/>
        <w:autoSpaceDN/>
        <w:ind w:hanging="447"/>
        <w:contextualSpacing/>
      </w:pPr>
      <w:r w:rsidRPr="002B28F4">
        <w:t>Dar</w:t>
      </w:r>
      <w:r>
        <w:t xml:space="preserve"> </w:t>
      </w:r>
      <w:r w:rsidRPr="002B28F4">
        <w:t>a</w:t>
      </w:r>
      <w:r>
        <w:t xml:space="preserve"> </w:t>
      </w:r>
      <w:r w:rsidRPr="002B28F4">
        <w:t>conocer</w:t>
      </w:r>
      <w:r>
        <w:t xml:space="preserve"> </w:t>
      </w:r>
      <w:r w:rsidRPr="002B28F4">
        <w:t>al</w:t>
      </w:r>
      <w:r>
        <w:t xml:space="preserve"> </w:t>
      </w:r>
      <w:r w:rsidRPr="002B28F4">
        <w:t>Fiduciario</w:t>
      </w:r>
      <w:r>
        <w:t xml:space="preserve"> </w:t>
      </w:r>
      <w:r w:rsidRPr="002B28F4">
        <w:t>las</w:t>
      </w:r>
      <w:r>
        <w:t xml:space="preserve"> </w:t>
      </w:r>
      <w:r w:rsidRPr="002B28F4">
        <w:t>obligaciones</w:t>
      </w:r>
      <w:r>
        <w:t xml:space="preserve"> </w:t>
      </w:r>
      <w:r w:rsidRPr="002B28F4">
        <w:t>y</w:t>
      </w:r>
      <w:r>
        <w:t xml:space="preserve"> </w:t>
      </w:r>
      <w:r w:rsidRPr="002B28F4">
        <w:t>contratos</w:t>
      </w:r>
      <w:r>
        <w:t xml:space="preserve"> </w:t>
      </w:r>
      <w:r w:rsidRPr="002B28F4">
        <w:t>celebrados</w:t>
      </w:r>
      <w:r>
        <w:t xml:space="preserve"> </w:t>
      </w:r>
      <w:r w:rsidRPr="002B28F4">
        <w:t>para</w:t>
      </w:r>
      <w:r>
        <w:t xml:space="preserve"> </w:t>
      </w:r>
      <w:r w:rsidRPr="002B28F4">
        <w:t>la Construcción</w:t>
      </w:r>
      <w:r>
        <w:t xml:space="preserve"> </w:t>
      </w:r>
      <w:r w:rsidRPr="002B28F4">
        <w:t>de</w:t>
      </w:r>
      <w:r>
        <w:t xml:space="preserve"> </w:t>
      </w:r>
      <w:r w:rsidRPr="002B28F4">
        <w:t>las</w:t>
      </w:r>
      <w:r>
        <w:t xml:space="preserve"> </w:t>
      </w:r>
      <w:r w:rsidRPr="002B28F4">
        <w:t>obras</w:t>
      </w:r>
      <w:r>
        <w:t xml:space="preserve"> </w:t>
      </w:r>
      <w:r w:rsidRPr="002B28F4">
        <w:t>y</w:t>
      </w:r>
      <w:r>
        <w:t xml:space="preserve"> </w:t>
      </w:r>
      <w:r w:rsidRPr="002B28F4">
        <w:t>para</w:t>
      </w:r>
      <w:r>
        <w:t xml:space="preserve"> </w:t>
      </w:r>
      <w:r w:rsidRPr="002B28F4">
        <w:t>la</w:t>
      </w:r>
      <w:r>
        <w:t xml:space="preserve"> </w:t>
      </w:r>
      <w:r w:rsidRPr="002B28F4">
        <w:t>Explotación,</w:t>
      </w:r>
      <w:r>
        <w:t xml:space="preserve"> </w:t>
      </w:r>
      <w:r w:rsidRPr="002B28F4">
        <w:t>Operación,</w:t>
      </w:r>
      <w:r>
        <w:t xml:space="preserve"> </w:t>
      </w:r>
      <w:r w:rsidRPr="002B28F4">
        <w:t>Conservación</w:t>
      </w:r>
      <w:r>
        <w:t xml:space="preserve"> </w:t>
      </w:r>
      <w:r w:rsidRPr="002B28F4">
        <w:t xml:space="preserve">y Mantenimiento </w:t>
      </w:r>
      <w:r>
        <w:t>de la Autopista</w:t>
      </w:r>
      <w:r w:rsidRPr="002B28F4">
        <w:t>.</w:t>
      </w:r>
    </w:p>
    <w:p w14:paraId="6422DAEC" w14:textId="77777777" w:rsidR="00670768" w:rsidRPr="005D0891" w:rsidRDefault="00670768" w:rsidP="00670768">
      <w:pPr>
        <w:pStyle w:val="Prrafodelista"/>
        <w:widowControl/>
        <w:autoSpaceDE/>
        <w:autoSpaceDN/>
        <w:ind w:left="1440" w:hanging="447"/>
        <w:contextualSpacing/>
        <w:rPr>
          <w:sz w:val="16"/>
          <w:szCs w:val="16"/>
        </w:rPr>
      </w:pPr>
    </w:p>
    <w:p w14:paraId="30D93864" w14:textId="77777777" w:rsidR="00670768" w:rsidRDefault="00D31977" w:rsidP="00670768">
      <w:pPr>
        <w:pStyle w:val="Prrafodelista"/>
        <w:widowControl/>
        <w:numPr>
          <w:ilvl w:val="0"/>
          <w:numId w:val="37"/>
        </w:numPr>
        <w:autoSpaceDE/>
        <w:autoSpaceDN/>
        <w:ind w:hanging="447"/>
        <w:contextualSpacing/>
      </w:pPr>
      <w:r w:rsidRPr="002B28F4">
        <w:t>Aportar los recursos adicionales que, en su caso, sean requeridos por el Fiduciario para</w:t>
      </w:r>
      <w:r>
        <w:t xml:space="preserve"> </w:t>
      </w:r>
      <w:r w:rsidRPr="002B28F4">
        <w:t>la</w:t>
      </w:r>
      <w:r>
        <w:t xml:space="preserve"> </w:t>
      </w:r>
      <w:r w:rsidRPr="002B28F4">
        <w:t>Construcción,</w:t>
      </w:r>
      <w:r>
        <w:t xml:space="preserve"> </w:t>
      </w:r>
      <w:r w:rsidRPr="002B28F4">
        <w:t>Operación,</w:t>
      </w:r>
      <w:r>
        <w:t xml:space="preserve"> </w:t>
      </w:r>
      <w:r w:rsidRPr="002B28F4">
        <w:t>Explotación,</w:t>
      </w:r>
      <w:r>
        <w:t xml:space="preserve"> </w:t>
      </w:r>
      <w:r w:rsidRPr="002B28F4">
        <w:t>Conservación</w:t>
      </w:r>
      <w:r>
        <w:t xml:space="preserve"> </w:t>
      </w:r>
      <w:r w:rsidRPr="002B28F4">
        <w:t>y</w:t>
      </w:r>
      <w:r>
        <w:t xml:space="preserve"> </w:t>
      </w:r>
      <w:r w:rsidRPr="002B28F4">
        <w:t>Mantenimiento</w:t>
      </w:r>
      <w:r>
        <w:t xml:space="preserve"> de la Autopista</w:t>
      </w:r>
      <w:r w:rsidRPr="002B28F4">
        <w:t>.</w:t>
      </w:r>
    </w:p>
    <w:p w14:paraId="13CB1C79" w14:textId="77777777" w:rsidR="00670768" w:rsidRPr="005D0891" w:rsidRDefault="00670768" w:rsidP="00670768">
      <w:pPr>
        <w:pStyle w:val="Prrafodelista"/>
        <w:widowControl/>
        <w:autoSpaceDE/>
        <w:autoSpaceDN/>
        <w:ind w:left="1440" w:hanging="447"/>
        <w:contextualSpacing/>
        <w:rPr>
          <w:sz w:val="16"/>
          <w:szCs w:val="16"/>
        </w:rPr>
      </w:pPr>
    </w:p>
    <w:p w14:paraId="4A25288F" w14:textId="5C880A70" w:rsidR="00D31977" w:rsidRPr="002B28F4" w:rsidRDefault="00D31977" w:rsidP="00670768">
      <w:pPr>
        <w:pStyle w:val="Prrafodelista"/>
        <w:widowControl/>
        <w:numPr>
          <w:ilvl w:val="0"/>
          <w:numId w:val="37"/>
        </w:numPr>
        <w:autoSpaceDE/>
        <w:autoSpaceDN/>
        <w:ind w:hanging="447"/>
        <w:contextualSpacing/>
      </w:pPr>
      <w:r w:rsidRPr="002B28F4">
        <w:t>Responder</w:t>
      </w:r>
      <w:r>
        <w:t xml:space="preserve"> </w:t>
      </w:r>
      <w:r w:rsidRPr="002B28F4">
        <w:t>ante</w:t>
      </w:r>
      <w:r>
        <w:t xml:space="preserve"> </w:t>
      </w:r>
      <w:r w:rsidRPr="002B28F4">
        <w:t>la</w:t>
      </w:r>
      <w:r>
        <w:t xml:space="preserve"> </w:t>
      </w:r>
      <w:r w:rsidR="00C03B34" w:rsidRPr="00C03B34">
        <w:t>Secretaría</w:t>
      </w:r>
      <w:r>
        <w:t xml:space="preserve"> </w:t>
      </w:r>
      <w:r w:rsidRPr="002B28F4">
        <w:t>y</w:t>
      </w:r>
      <w:r>
        <w:t xml:space="preserve"> </w:t>
      </w:r>
      <w:r w:rsidRPr="002B28F4">
        <w:t>cualesquier</w:t>
      </w:r>
      <w:r>
        <w:t xml:space="preserve"> </w:t>
      </w:r>
      <w:r w:rsidRPr="002B28F4">
        <w:t>tercero</w:t>
      </w:r>
      <w:r>
        <w:t xml:space="preserve"> </w:t>
      </w:r>
      <w:r w:rsidRPr="002B28F4">
        <w:t>por</w:t>
      </w:r>
      <w:r>
        <w:t xml:space="preserve"> </w:t>
      </w:r>
      <w:r w:rsidRPr="002B28F4">
        <w:t>los</w:t>
      </w:r>
      <w:r>
        <w:t xml:space="preserve"> </w:t>
      </w:r>
      <w:r w:rsidRPr="002B28F4">
        <w:t>actos</w:t>
      </w:r>
      <w:r>
        <w:t xml:space="preserve"> </w:t>
      </w:r>
      <w:r w:rsidRPr="002B28F4">
        <w:t>realizados</w:t>
      </w:r>
      <w:r>
        <w:t xml:space="preserve"> </w:t>
      </w:r>
      <w:r w:rsidRPr="002B28F4">
        <w:t>por</w:t>
      </w:r>
      <w:r>
        <w:t xml:space="preserve"> </w:t>
      </w:r>
      <w:r w:rsidRPr="002B28F4">
        <w:t xml:space="preserve">las empresas que contrate o los servicios de terceros que utilice para la realización de las actividades relacionadas con las obras y la Operación, Explotación, Conservación, y Mantenimiento </w:t>
      </w:r>
      <w:r>
        <w:t>de la Autopista</w:t>
      </w:r>
      <w:r w:rsidRPr="002B28F4">
        <w:t>.</w:t>
      </w:r>
    </w:p>
    <w:p w14:paraId="0E91D377" w14:textId="77777777" w:rsidR="00D31977" w:rsidRDefault="00D31977" w:rsidP="00D31977">
      <w:pPr>
        <w:spacing w:after="0" w:line="240" w:lineRule="auto"/>
        <w:jc w:val="both"/>
        <w:rPr>
          <w:rFonts w:ascii="Arial" w:hAnsi="Arial" w:cs="Arial"/>
        </w:rPr>
      </w:pPr>
    </w:p>
    <w:p w14:paraId="3A109D1F" w14:textId="396F9492" w:rsidR="00C84434" w:rsidRPr="007A798C" w:rsidRDefault="00D31977" w:rsidP="007A798C">
      <w:pPr>
        <w:pStyle w:val="Prrafodelista"/>
        <w:widowControl/>
        <w:numPr>
          <w:ilvl w:val="0"/>
          <w:numId w:val="21"/>
        </w:numPr>
        <w:autoSpaceDE/>
        <w:autoSpaceDN/>
        <w:contextualSpacing/>
      </w:pPr>
      <w:r w:rsidRPr="008C41EB">
        <w:t>Los honorarios que se deberán de pagar al Fiduciario de conformidad con el contrato de Fideicomiso de Adm</w:t>
      </w:r>
      <w:r>
        <w:t>inistración correrán a cargo de</w:t>
      </w:r>
      <w:r w:rsidRPr="008C41EB">
        <w:t>l Desarrollador.</w:t>
      </w:r>
    </w:p>
    <w:sectPr w:rsidR="00C84434" w:rsidRPr="007A798C" w:rsidSect="00D31977">
      <w:headerReference w:type="default" r:id="rId8"/>
      <w:footerReference w:type="default" r:id="rId9"/>
      <w:pgSz w:w="12240" w:h="15840"/>
      <w:pgMar w:top="2127" w:right="1080" w:bottom="1418" w:left="1080" w:header="708"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89C086" w14:textId="77777777" w:rsidR="00461BEB" w:rsidRDefault="00461BEB" w:rsidP="00C02D2A">
      <w:pPr>
        <w:spacing w:after="0" w:line="240" w:lineRule="auto"/>
      </w:pPr>
      <w:r>
        <w:separator/>
      </w:r>
    </w:p>
  </w:endnote>
  <w:endnote w:type="continuationSeparator" w:id="0">
    <w:p w14:paraId="6B703739" w14:textId="77777777" w:rsidR="00461BEB" w:rsidRDefault="00461BEB" w:rsidP="00C02D2A">
      <w:pPr>
        <w:spacing w:after="0" w:line="240" w:lineRule="auto"/>
      </w:pPr>
      <w:r>
        <w:continuationSeparator/>
      </w:r>
    </w:p>
  </w:endnote>
  <w:endnote w:type="continuationNotice" w:id="1">
    <w:p w14:paraId="5EE4E808" w14:textId="77777777" w:rsidR="00461BEB" w:rsidRDefault="00461B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0" w:type="auto"/>
      <w:tblLook w:val="04A0" w:firstRow="1" w:lastRow="0" w:firstColumn="1" w:lastColumn="0" w:noHBand="0" w:noVBand="1"/>
    </w:tblPr>
    <w:tblGrid>
      <w:gridCol w:w="3352"/>
      <w:gridCol w:w="3382"/>
      <w:gridCol w:w="3336"/>
    </w:tblGrid>
    <w:tr w:rsidR="00D31977" w14:paraId="79469B5F" w14:textId="77777777" w:rsidTr="00D31977">
      <w:tc>
        <w:tcPr>
          <w:tcW w:w="3596" w:type="dxa"/>
          <w:vAlign w:val="center"/>
        </w:tcPr>
        <w:p w14:paraId="13AE3894" w14:textId="77777777" w:rsidR="00D31977" w:rsidRPr="005D0891" w:rsidRDefault="00D31977" w:rsidP="003849BC">
          <w:pPr>
            <w:pStyle w:val="Piedepgina"/>
            <w:jc w:val="center"/>
            <w:rPr>
              <w:rFonts w:ascii="Arial" w:hAnsi="Arial" w:cs="Arial"/>
              <w:b/>
              <w:sz w:val="16"/>
              <w:lang w:val="es-MX"/>
            </w:rPr>
          </w:pPr>
        </w:p>
        <w:p w14:paraId="1DBD3D24" w14:textId="31E975CB" w:rsidR="00D31977" w:rsidRPr="005D0891" w:rsidRDefault="00D31977" w:rsidP="003849BC">
          <w:pPr>
            <w:pStyle w:val="Piedepgina"/>
            <w:jc w:val="center"/>
            <w:rPr>
              <w:rFonts w:ascii="Arial" w:hAnsi="Arial" w:cs="Arial"/>
              <w:b/>
              <w:sz w:val="16"/>
              <w:lang w:val="es-MX"/>
            </w:rPr>
          </w:pPr>
          <w:r w:rsidRPr="005D0891">
            <w:rPr>
              <w:rFonts w:ascii="Arial" w:hAnsi="Arial" w:cs="Arial"/>
              <w:b/>
              <w:sz w:val="16"/>
              <w:lang w:val="es-MX"/>
            </w:rPr>
            <w:t xml:space="preserve">Apéndice </w:t>
          </w:r>
          <w:r w:rsidR="00460CCF" w:rsidRPr="005D0891">
            <w:rPr>
              <w:rFonts w:ascii="Arial" w:hAnsi="Arial" w:cs="Arial"/>
              <w:b/>
              <w:sz w:val="16"/>
              <w:lang w:val="es-MX"/>
            </w:rPr>
            <w:t>7</w:t>
          </w:r>
        </w:p>
        <w:p w14:paraId="7FDF4A77" w14:textId="77777777" w:rsidR="00D31977" w:rsidRPr="005D0891" w:rsidRDefault="00D31977" w:rsidP="003849BC">
          <w:pPr>
            <w:pStyle w:val="Piedepgina"/>
            <w:jc w:val="center"/>
            <w:rPr>
              <w:rFonts w:ascii="Arial" w:hAnsi="Arial" w:cs="Arial"/>
              <w:b/>
              <w:sz w:val="16"/>
              <w:lang w:val="es-MX"/>
            </w:rPr>
          </w:pPr>
        </w:p>
      </w:tc>
      <w:tc>
        <w:tcPr>
          <w:tcW w:w="3597" w:type="dxa"/>
          <w:vAlign w:val="center"/>
        </w:tcPr>
        <w:p w14:paraId="3438C6DE" w14:textId="737AE4FD" w:rsidR="00D31977" w:rsidRPr="005D0891" w:rsidRDefault="00460CCF" w:rsidP="003849BC">
          <w:pPr>
            <w:pStyle w:val="Piedepgina"/>
            <w:tabs>
              <w:tab w:val="clear" w:pos="4419"/>
              <w:tab w:val="center" w:pos="3391"/>
            </w:tabs>
            <w:jc w:val="center"/>
            <w:rPr>
              <w:rFonts w:ascii="Arial" w:hAnsi="Arial" w:cs="Arial"/>
              <w:b/>
              <w:sz w:val="16"/>
              <w:lang w:val="es-MX"/>
            </w:rPr>
          </w:pPr>
          <w:r w:rsidRPr="005D0891">
            <w:rPr>
              <w:rFonts w:ascii="Arial" w:hAnsi="Arial" w:cs="Arial"/>
              <w:b/>
              <w:sz w:val="16"/>
              <w:lang w:val="es-MX"/>
            </w:rPr>
            <w:t xml:space="preserve">Lineamientos del Fideicomiso de </w:t>
          </w:r>
          <w:r w:rsidR="005D0891" w:rsidRPr="005D0891">
            <w:rPr>
              <w:rFonts w:ascii="Arial" w:hAnsi="Arial" w:cs="Arial"/>
              <w:b/>
              <w:sz w:val="16"/>
              <w:lang w:val="es-MX"/>
            </w:rPr>
            <w:t>Admón.</w:t>
          </w:r>
        </w:p>
      </w:tc>
      <w:tc>
        <w:tcPr>
          <w:tcW w:w="3597" w:type="dxa"/>
          <w:vAlign w:val="center"/>
        </w:tcPr>
        <w:p w14:paraId="0132146F" w14:textId="0D03E1EC" w:rsidR="00D31977" w:rsidRPr="005D0891" w:rsidRDefault="00D31977" w:rsidP="003849BC">
          <w:pPr>
            <w:pStyle w:val="Piedepgina"/>
            <w:jc w:val="center"/>
            <w:rPr>
              <w:rFonts w:ascii="Arial" w:hAnsi="Arial" w:cs="Arial"/>
              <w:b/>
              <w:sz w:val="16"/>
              <w:lang w:val="es-MX"/>
            </w:rPr>
          </w:pPr>
          <w:r w:rsidRPr="005D0891">
            <w:rPr>
              <w:rFonts w:ascii="Arial" w:hAnsi="Arial" w:cs="Arial"/>
              <w:b/>
              <w:sz w:val="16"/>
              <w:lang w:val="es-MX"/>
            </w:rPr>
            <w:t xml:space="preserve">Página </w:t>
          </w:r>
          <w:r w:rsidRPr="005D0891">
            <w:rPr>
              <w:rFonts w:ascii="Arial" w:hAnsi="Arial" w:cs="Arial"/>
              <w:b/>
              <w:sz w:val="16"/>
            </w:rPr>
            <w:fldChar w:fldCharType="begin"/>
          </w:r>
          <w:r w:rsidRPr="005D0891">
            <w:rPr>
              <w:rFonts w:ascii="Arial" w:hAnsi="Arial" w:cs="Arial"/>
              <w:b/>
              <w:sz w:val="16"/>
              <w:lang w:val="es-MX"/>
            </w:rPr>
            <w:instrText>PAGE  \* Arabic  \* MERGEFORMAT</w:instrText>
          </w:r>
          <w:r w:rsidRPr="005D0891">
            <w:rPr>
              <w:rFonts w:ascii="Arial" w:hAnsi="Arial" w:cs="Arial"/>
              <w:b/>
              <w:sz w:val="16"/>
            </w:rPr>
            <w:fldChar w:fldCharType="separate"/>
          </w:r>
          <w:r w:rsidRPr="005D0891">
            <w:rPr>
              <w:rFonts w:ascii="Arial" w:hAnsi="Arial" w:cs="Arial"/>
              <w:b/>
              <w:sz w:val="16"/>
              <w:lang w:val="es-MX"/>
            </w:rPr>
            <w:t>1</w:t>
          </w:r>
          <w:r w:rsidRPr="005D0891">
            <w:rPr>
              <w:rFonts w:ascii="Arial" w:hAnsi="Arial" w:cs="Arial"/>
              <w:b/>
              <w:sz w:val="16"/>
            </w:rPr>
            <w:fldChar w:fldCharType="end"/>
          </w:r>
          <w:r w:rsidRPr="005D0891">
            <w:rPr>
              <w:rFonts w:ascii="Arial" w:hAnsi="Arial" w:cs="Arial"/>
              <w:b/>
              <w:sz w:val="16"/>
              <w:lang w:val="es-MX"/>
            </w:rPr>
            <w:t xml:space="preserve"> de </w:t>
          </w:r>
          <w:r w:rsidR="005D0891">
            <w:rPr>
              <w:rFonts w:ascii="Arial" w:hAnsi="Arial" w:cs="Arial"/>
              <w:b/>
              <w:sz w:val="16"/>
              <w:lang w:val="es-MX"/>
            </w:rPr>
            <w:t>8</w:t>
          </w:r>
        </w:p>
      </w:tc>
    </w:tr>
  </w:tbl>
  <w:p w14:paraId="378FF89A" w14:textId="77777777" w:rsidR="00D31977" w:rsidRDefault="00D319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0AF92" w14:textId="77777777" w:rsidR="00461BEB" w:rsidRDefault="00461BEB" w:rsidP="00C02D2A">
      <w:pPr>
        <w:spacing w:after="0" w:line="240" w:lineRule="auto"/>
      </w:pPr>
      <w:r>
        <w:separator/>
      </w:r>
    </w:p>
  </w:footnote>
  <w:footnote w:type="continuationSeparator" w:id="0">
    <w:p w14:paraId="7A692408" w14:textId="77777777" w:rsidR="00461BEB" w:rsidRDefault="00461BEB" w:rsidP="00C02D2A">
      <w:pPr>
        <w:spacing w:after="0" w:line="240" w:lineRule="auto"/>
      </w:pPr>
      <w:r>
        <w:continuationSeparator/>
      </w:r>
    </w:p>
  </w:footnote>
  <w:footnote w:type="continuationNotice" w:id="1">
    <w:p w14:paraId="2274145A" w14:textId="77777777" w:rsidR="00461BEB" w:rsidRDefault="00461B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2"/>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F47489" w:rsidRPr="00650593" w14:paraId="269CBAE2" w14:textId="77777777" w:rsidTr="00195135">
      <w:tc>
        <w:tcPr>
          <w:tcW w:w="3114" w:type="dxa"/>
          <w:vAlign w:val="center"/>
        </w:tcPr>
        <w:p w14:paraId="2919BF70" w14:textId="77777777" w:rsidR="00F47489" w:rsidRPr="00650593" w:rsidRDefault="00F47489" w:rsidP="00F47489">
          <w:pPr>
            <w:jc w:val="center"/>
            <w:rPr>
              <w:rFonts w:ascii="Arial" w:eastAsia="Arial" w:hAnsi="Arial" w:cs="Arial"/>
              <w:lang w:val="es-MX" w:eastAsia="es-MX" w:bidi="es-MX"/>
            </w:rPr>
          </w:pPr>
          <w:r w:rsidRPr="00650593">
            <w:rPr>
              <w:rFonts w:ascii="Arial" w:eastAsia="Arial" w:hAnsi="Arial" w:cs="Arial"/>
              <w:lang w:val="es-MX" w:eastAsia="es-MX" w:bidi="es-MX"/>
            </w:rPr>
            <w:object w:dxaOrig="1665" w:dyaOrig="1935" w14:anchorId="37C55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5pt;height:53.25pt">
                <v:imagedata r:id="rId1" o:title=""/>
              </v:shape>
              <o:OLEObject Type="Embed" ProgID="PBrush" ShapeID="_x0000_i1027" DrawAspect="Content" ObjectID="_1671983921" r:id="rId2"/>
            </w:object>
          </w:r>
        </w:p>
      </w:tc>
      <w:tc>
        <w:tcPr>
          <w:tcW w:w="3124" w:type="dxa"/>
          <w:vAlign w:val="center"/>
        </w:tcPr>
        <w:p w14:paraId="5BD1E994" w14:textId="77777777" w:rsidR="00F47489" w:rsidRPr="00650593" w:rsidRDefault="00F47489" w:rsidP="00F47489">
          <w:pPr>
            <w:tabs>
              <w:tab w:val="center" w:pos="4419"/>
              <w:tab w:val="right" w:pos="8838"/>
            </w:tabs>
            <w:jc w:val="center"/>
            <w:rPr>
              <w:rFonts w:ascii="Arial" w:eastAsia="Arial" w:hAnsi="Arial" w:cs="Arial"/>
              <w:b/>
              <w:sz w:val="16"/>
              <w:lang w:val="es-MX" w:eastAsia="es-MX" w:bidi="es-MX"/>
            </w:rPr>
          </w:pPr>
          <w:r w:rsidRPr="00650593">
            <w:rPr>
              <w:rFonts w:ascii="Arial" w:eastAsia="Arial" w:hAnsi="Arial" w:cs="Arial"/>
              <w:b/>
              <w:sz w:val="16"/>
              <w:lang w:val="es-MX" w:eastAsia="es-MX" w:bidi="es-MX"/>
            </w:rPr>
            <w:t>PROYECTO APP</w:t>
          </w:r>
        </w:p>
        <w:p w14:paraId="1EFAADF5" w14:textId="77777777" w:rsidR="00F47489" w:rsidRPr="00650593" w:rsidRDefault="00F47489" w:rsidP="00F47489">
          <w:pPr>
            <w:jc w:val="center"/>
            <w:rPr>
              <w:rFonts w:ascii="Arial" w:eastAsia="Arial" w:hAnsi="Arial" w:cs="Arial"/>
              <w:b/>
              <w:sz w:val="16"/>
              <w:lang w:val="es-MX" w:eastAsia="es-MX" w:bidi="es-MX"/>
            </w:rPr>
          </w:pPr>
          <w:r w:rsidRPr="00650593">
            <w:rPr>
              <w:rFonts w:ascii="Arial" w:eastAsia="Arial" w:hAnsi="Arial" w:cs="Arial"/>
              <w:b/>
              <w:sz w:val="16"/>
              <w:lang w:val="es-MX" w:eastAsia="es-MX" w:bidi="es-MX"/>
            </w:rPr>
            <w:t>“</w:t>
          </w:r>
          <w:bookmarkStart w:id="9" w:name="_Hlk23934884"/>
          <w:r w:rsidRPr="00650593">
            <w:rPr>
              <w:rFonts w:ascii="Arial" w:eastAsia="Arial" w:hAnsi="Arial" w:cs="Arial"/>
              <w:b/>
              <w:sz w:val="16"/>
              <w:lang w:val="es-MX" w:eastAsia="es-MX" w:bidi="es-MX"/>
            </w:rPr>
            <w:t>Carretera</w:t>
          </w:r>
          <w:bookmarkStart w:id="10" w:name="_Hlk23940043"/>
          <w:r w:rsidRPr="00650593">
            <w:rPr>
              <w:rFonts w:ascii="Arial" w:eastAsia="Arial" w:hAnsi="Arial" w:cs="Arial"/>
              <w:b/>
              <w:sz w:val="16"/>
              <w:lang w:val="es-MX" w:eastAsia="es-MX" w:bidi="es-MX"/>
            </w:rPr>
            <w:t xml:space="preserve"> Real del Monte – Entronque </w:t>
          </w:r>
          <w:bookmarkEnd w:id="9"/>
          <w:bookmarkEnd w:id="10"/>
          <w:r w:rsidRPr="00650593">
            <w:rPr>
              <w:rFonts w:ascii="Arial" w:eastAsia="Arial" w:hAnsi="Arial" w:cs="Arial"/>
              <w:b/>
              <w:sz w:val="16"/>
              <w:lang w:val="es-MX" w:eastAsia="es-MX" w:bidi="es-MX"/>
            </w:rPr>
            <w:t>Huasca”</w:t>
          </w:r>
        </w:p>
        <w:p w14:paraId="11F045A8" w14:textId="77777777" w:rsidR="00F47489" w:rsidRPr="00650593" w:rsidRDefault="00F47489" w:rsidP="00F47489">
          <w:pPr>
            <w:jc w:val="center"/>
            <w:rPr>
              <w:rFonts w:ascii="Arial" w:eastAsia="Arial" w:hAnsi="Arial" w:cs="Arial"/>
              <w:b/>
              <w:sz w:val="16"/>
              <w:lang w:val="es-MX" w:eastAsia="es-MX" w:bidi="es-MX"/>
            </w:rPr>
          </w:pPr>
          <w:r w:rsidRPr="00650593">
            <w:rPr>
              <w:rFonts w:ascii="Arial" w:eastAsia="Arial" w:hAnsi="Arial" w:cs="Arial"/>
              <w:b/>
              <w:sz w:val="16"/>
              <w:lang w:val="es-MX" w:eastAsia="es-MX" w:bidi="es-MX"/>
            </w:rPr>
            <w:t xml:space="preserve">Concurso Público </w:t>
          </w:r>
        </w:p>
        <w:p w14:paraId="49ACF39B" w14:textId="77777777" w:rsidR="00F47489" w:rsidRPr="00650593" w:rsidRDefault="00F47489" w:rsidP="00F47489">
          <w:pPr>
            <w:jc w:val="center"/>
            <w:rPr>
              <w:rFonts w:ascii="Arial" w:eastAsia="Arial" w:hAnsi="Arial" w:cs="Arial"/>
              <w:lang w:val="es-MX" w:eastAsia="es-MX" w:bidi="es-MX"/>
            </w:rPr>
          </w:pPr>
          <w:r w:rsidRPr="00650593">
            <w:rPr>
              <w:rFonts w:ascii="Arial" w:eastAsia="Arial" w:hAnsi="Arial" w:cs="Arial"/>
              <w:b/>
              <w:sz w:val="16"/>
              <w:lang w:val="es-MX" w:eastAsia="es-MX" w:bidi="es-MX"/>
            </w:rPr>
            <w:t>No. APP-913005997-E1-2021</w:t>
          </w:r>
        </w:p>
      </w:tc>
      <w:tc>
        <w:tcPr>
          <w:tcW w:w="3402" w:type="dxa"/>
          <w:vAlign w:val="center"/>
        </w:tcPr>
        <w:p w14:paraId="0B0A5648" w14:textId="77777777" w:rsidR="00F47489" w:rsidRPr="00650593" w:rsidRDefault="00F47489" w:rsidP="00F47489">
          <w:pPr>
            <w:jc w:val="right"/>
            <w:rPr>
              <w:rFonts w:ascii="Arial" w:eastAsia="Arial" w:hAnsi="Arial" w:cs="Arial"/>
              <w:lang w:val="es-MX" w:eastAsia="es-MX" w:bidi="es-MX"/>
            </w:rPr>
          </w:pPr>
          <w:r w:rsidRPr="00650593">
            <w:rPr>
              <w:rFonts w:ascii="Arial" w:eastAsia="Arial" w:hAnsi="Arial" w:cs="Arial"/>
              <w:noProof/>
              <w:lang w:val="es-MX" w:eastAsia="es-MX"/>
            </w:rPr>
            <w:drawing>
              <wp:inline distT="0" distB="0" distL="0" distR="0" wp14:anchorId="65BA48D1" wp14:editId="3688562A">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3CF73F16" w14:textId="77777777" w:rsidR="00D31977" w:rsidRDefault="00D319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410A0"/>
    <w:multiLevelType w:val="hybridMultilevel"/>
    <w:tmpl w:val="DEDAF316"/>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88D42C5"/>
    <w:multiLevelType w:val="hybridMultilevel"/>
    <w:tmpl w:val="7CDC7F8A"/>
    <w:lvl w:ilvl="0" w:tplc="2D84718C">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78A24A1A">
      <w:numFmt w:val="bullet"/>
      <w:lvlText w:val="•"/>
      <w:lvlJc w:val="left"/>
      <w:pPr>
        <w:ind w:left="2704" w:hanging="360"/>
      </w:pPr>
      <w:rPr>
        <w:rFonts w:hint="default"/>
        <w:lang w:val="es-MX" w:eastAsia="es-MX" w:bidi="es-MX"/>
      </w:rPr>
    </w:lvl>
    <w:lvl w:ilvl="2" w:tplc="4F6EA454">
      <w:numFmt w:val="bullet"/>
      <w:lvlText w:val="•"/>
      <w:lvlJc w:val="left"/>
      <w:pPr>
        <w:ind w:left="3468" w:hanging="360"/>
      </w:pPr>
      <w:rPr>
        <w:rFonts w:hint="default"/>
        <w:lang w:val="es-MX" w:eastAsia="es-MX" w:bidi="es-MX"/>
      </w:rPr>
    </w:lvl>
    <w:lvl w:ilvl="3" w:tplc="9312A562">
      <w:numFmt w:val="bullet"/>
      <w:lvlText w:val="•"/>
      <w:lvlJc w:val="left"/>
      <w:pPr>
        <w:ind w:left="4232" w:hanging="360"/>
      </w:pPr>
      <w:rPr>
        <w:rFonts w:hint="default"/>
        <w:lang w:val="es-MX" w:eastAsia="es-MX" w:bidi="es-MX"/>
      </w:rPr>
    </w:lvl>
    <w:lvl w:ilvl="4" w:tplc="5002BFBC">
      <w:numFmt w:val="bullet"/>
      <w:lvlText w:val="•"/>
      <w:lvlJc w:val="left"/>
      <w:pPr>
        <w:ind w:left="4996" w:hanging="360"/>
      </w:pPr>
      <w:rPr>
        <w:rFonts w:hint="default"/>
        <w:lang w:val="es-MX" w:eastAsia="es-MX" w:bidi="es-MX"/>
      </w:rPr>
    </w:lvl>
    <w:lvl w:ilvl="5" w:tplc="215404FA">
      <w:numFmt w:val="bullet"/>
      <w:lvlText w:val="•"/>
      <w:lvlJc w:val="left"/>
      <w:pPr>
        <w:ind w:left="5760" w:hanging="360"/>
      </w:pPr>
      <w:rPr>
        <w:rFonts w:hint="default"/>
        <w:lang w:val="es-MX" w:eastAsia="es-MX" w:bidi="es-MX"/>
      </w:rPr>
    </w:lvl>
    <w:lvl w:ilvl="6" w:tplc="3CF86EE4">
      <w:numFmt w:val="bullet"/>
      <w:lvlText w:val="•"/>
      <w:lvlJc w:val="left"/>
      <w:pPr>
        <w:ind w:left="6524" w:hanging="360"/>
      </w:pPr>
      <w:rPr>
        <w:rFonts w:hint="default"/>
        <w:lang w:val="es-MX" w:eastAsia="es-MX" w:bidi="es-MX"/>
      </w:rPr>
    </w:lvl>
    <w:lvl w:ilvl="7" w:tplc="C36C97A2">
      <w:numFmt w:val="bullet"/>
      <w:lvlText w:val="•"/>
      <w:lvlJc w:val="left"/>
      <w:pPr>
        <w:ind w:left="7288" w:hanging="360"/>
      </w:pPr>
      <w:rPr>
        <w:rFonts w:hint="default"/>
        <w:lang w:val="es-MX" w:eastAsia="es-MX" w:bidi="es-MX"/>
      </w:rPr>
    </w:lvl>
    <w:lvl w:ilvl="8" w:tplc="8ABE2696">
      <w:numFmt w:val="bullet"/>
      <w:lvlText w:val="•"/>
      <w:lvlJc w:val="left"/>
      <w:pPr>
        <w:ind w:left="8052" w:hanging="360"/>
      </w:pPr>
      <w:rPr>
        <w:rFonts w:hint="default"/>
        <w:lang w:val="es-MX" w:eastAsia="es-MX" w:bidi="es-MX"/>
      </w:rPr>
    </w:lvl>
  </w:abstractNum>
  <w:abstractNum w:abstractNumId="2" w15:restartNumberingAfterBreak="0">
    <w:nsid w:val="0899103B"/>
    <w:multiLevelType w:val="hybridMultilevel"/>
    <w:tmpl w:val="7FBCDF1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BBE18FF"/>
    <w:multiLevelType w:val="hybridMultilevel"/>
    <w:tmpl w:val="2CA04DAA"/>
    <w:lvl w:ilvl="0" w:tplc="CEB22C0E">
      <w:start w:val="1"/>
      <w:numFmt w:val="lowerRoman"/>
      <w:lvlText w:val="%1."/>
      <w:lvlJc w:val="right"/>
      <w:pPr>
        <w:ind w:left="720" w:hanging="360"/>
      </w:pPr>
      <w:rPr>
        <w:rFonts w:hint="default"/>
        <w:b/>
        <w:bCs/>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35A2249"/>
    <w:multiLevelType w:val="hybridMultilevel"/>
    <w:tmpl w:val="08E2486C"/>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6253ADC"/>
    <w:multiLevelType w:val="hybridMultilevel"/>
    <w:tmpl w:val="4372C776"/>
    <w:lvl w:ilvl="0" w:tplc="370643BA">
      <w:start w:val="1"/>
      <w:numFmt w:val="lowerRoman"/>
      <w:lvlText w:val="(%1)"/>
      <w:lvlJc w:val="left"/>
      <w:pPr>
        <w:ind w:left="1571"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6" w15:restartNumberingAfterBreak="0">
    <w:nsid w:val="1F3C68DF"/>
    <w:multiLevelType w:val="hybridMultilevel"/>
    <w:tmpl w:val="F24E49B4"/>
    <w:lvl w:ilvl="0" w:tplc="451CA4BE">
      <w:start w:val="1"/>
      <w:numFmt w:val="decimal"/>
      <w:lvlText w:val="3.6.%1"/>
      <w:lvlJc w:val="left"/>
      <w:pPr>
        <w:ind w:left="720"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4B577AB"/>
    <w:multiLevelType w:val="hybridMultilevel"/>
    <w:tmpl w:val="4A88AFB4"/>
    <w:lvl w:ilvl="0" w:tplc="430ED574">
      <w:start w:val="1"/>
      <w:numFmt w:val="decimal"/>
      <w:lvlText w:val="%1."/>
      <w:lvlJc w:val="left"/>
      <w:pPr>
        <w:ind w:left="720" w:hanging="360"/>
      </w:pPr>
      <w:rPr>
        <w:rFonts w:ascii="Calibri" w:hAnsi="Calibri" w:cs="Calibri"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79D7303"/>
    <w:multiLevelType w:val="hybridMultilevel"/>
    <w:tmpl w:val="2482EF80"/>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9" w15:restartNumberingAfterBreak="0">
    <w:nsid w:val="2B9B08F9"/>
    <w:multiLevelType w:val="hybridMultilevel"/>
    <w:tmpl w:val="4170CAB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2011FF2"/>
    <w:multiLevelType w:val="hybridMultilevel"/>
    <w:tmpl w:val="5D4CB684"/>
    <w:lvl w:ilvl="0" w:tplc="634CDE12">
      <w:start w:val="1"/>
      <w:numFmt w:val="lowerRoman"/>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ED77C7D"/>
    <w:multiLevelType w:val="hybridMultilevel"/>
    <w:tmpl w:val="B44C6946"/>
    <w:lvl w:ilvl="0" w:tplc="F91C33B0">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12" w15:restartNumberingAfterBreak="0">
    <w:nsid w:val="3F65399B"/>
    <w:multiLevelType w:val="hybridMultilevel"/>
    <w:tmpl w:val="52364926"/>
    <w:lvl w:ilvl="0" w:tplc="CEB22C0E">
      <w:start w:val="1"/>
      <w:numFmt w:val="lowerRoman"/>
      <w:lvlText w:val="%1."/>
      <w:lvlJc w:val="right"/>
      <w:pPr>
        <w:ind w:left="1440" w:hanging="360"/>
      </w:pPr>
      <w:rPr>
        <w:rFonts w:hint="default"/>
        <w:b/>
        <w:bCs/>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3" w15:restartNumberingAfterBreak="0">
    <w:nsid w:val="42B30E81"/>
    <w:multiLevelType w:val="hybridMultilevel"/>
    <w:tmpl w:val="2858261A"/>
    <w:lvl w:ilvl="0" w:tplc="634CDE12">
      <w:start w:val="1"/>
      <w:numFmt w:val="lowerRoman"/>
      <w:lvlText w:val="%1."/>
      <w:lvlJc w:val="left"/>
      <w:pPr>
        <w:ind w:left="720" w:hanging="360"/>
      </w:pPr>
      <w:rPr>
        <w:rFonts w:hint="default"/>
        <w:b/>
        <w:bCs/>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43985CBB"/>
    <w:multiLevelType w:val="hybridMultilevel"/>
    <w:tmpl w:val="126C297C"/>
    <w:lvl w:ilvl="0" w:tplc="634CDE12">
      <w:start w:val="1"/>
      <w:numFmt w:val="lowerRoman"/>
      <w:lvlText w:val="%1."/>
      <w:lvlJc w:val="left"/>
      <w:pPr>
        <w:ind w:left="720" w:hanging="360"/>
      </w:pPr>
      <w:rPr>
        <w:rFonts w:hint="default"/>
        <w:b/>
        <w:bCs/>
      </w:rPr>
    </w:lvl>
    <w:lvl w:ilvl="1" w:tplc="6EBA35AA">
      <w:start w:val="1"/>
      <w:numFmt w:val="lowerRoman"/>
      <w:lvlText w:val="%2."/>
      <w:lvlJc w:val="right"/>
      <w:pPr>
        <w:ind w:left="1440" w:hanging="360"/>
      </w:pPr>
      <w:rPr>
        <w:rFonts w:hint="default"/>
        <w:b/>
        <w:bCs/>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44261893"/>
    <w:multiLevelType w:val="hybridMultilevel"/>
    <w:tmpl w:val="EDB8526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444004E2"/>
    <w:multiLevelType w:val="hybridMultilevel"/>
    <w:tmpl w:val="001C80D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4AB37F70"/>
    <w:multiLevelType w:val="hybridMultilevel"/>
    <w:tmpl w:val="8E8E4C9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C07782B"/>
    <w:multiLevelType w:val="hybridMultilevel"/>
    <w:tmpl w:val="D3C6DBB6"/>
    <w:lvl w:ilvl="0" w:tplc="CEB22C0E">
      <w:start w:val="1"/>
      <w:numFmt w:val="lowerRoman"/>
      <w:lvlText w:val="%1."/>
      <w:lvlJc w:val="right"/>
      <w:pPr>
        <w:ind w:left="720" w:hanging="360"/>
      </w:pPr>
      <w:rPr>
        <w:rFonts w:hint="default"/>
        <w:b/>
        <w:bCs/>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EC46EBA"/>
    <w:multiLevelType w:val="hybridMultilevel"/>
    <w:tmpl w:val="2C028D84"/>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50FB6D18"/>
    <w:multiLevelType w:val="hybridMultilevel"/>
    <w:tmpl w:val="F4D0612A"/>
    <w:lvl w:ilvl="0" w:tplc="0C1E3FC2">
      <w:start w:val="1"/>
      <w:numFmt w:val="decimal"/>
      <w:lvlText w:val="%1.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5531734C"/>
    <w:multiLevelType w:val="hybridMultilevel"/>
    <w:tmpl w:val="7A0802B0"/>
    <w:lvl w:ilvl="0" w:tplc="7C38CBCC">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5BDD7038"/>
    <w:multiLevelType w:val="hybridMultilevel"/>
    <w:tmpl w:val="7BEC6AE6"/>
    <w:lvl w:ilvl="0" w:tplc="451CA4BE">
      <w:start w:val="1"/>
      <w:numFmt w:val="decimal"/>
      <w:lvlText w:val="3.6.%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23" w15:restartNumberingAfterBreak="0">
    <w:nsid w:val="61F67798"/>
    <w:multiLevelType w:val="hybridMultilevel"/>
    <w:tmpl w:val="CCA43198"/>
    <w:lvl w:ilvl="0" w:tplc="BE5C6D04">
      <w:start w:val="1"/>
      <w:numFmt w:val="decimal"/>
      <w:lvlText w:val="3.7.%1"/>
      <w:lvlJc w:val="left"/>
      <w:pPr>
        <w:ind w:left="720" w:hanging="360"/>
      </w:pPr>
      <w:rPr>
        <w:rFonts w:ascii="Arial" w:eastAsia="Arial" w:hAnsi="Arial" w:cs="Arial" w:hint="default"/>
        <w:b/>
        <w:bCs/>
        <w:spacing w:val="-1"/>
        <w:w w:val="1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62312C78"/>
    <w:multiLevelType w:val="hybridMultilevel"/>
    <w:tmpl w:val="DE282FFE"/>
    <w:lvl w:ilvl="0" w:tplc="080A001B">
      <w:start w:val="1"/>
      <w:numFmt w:val="lowerRoman"/>
      <w:lvlText w:val="%1."/>
      <w:lvlJc w:val="right"/>
      <w:pPr>
        <w:ind w:left="720" w:hanging="360"/>
      </w:pPr>
    </w:lvl>
    <w:lvl w:ilvl="1" w:tplc="A7CA997A">
      <w:start w:val="1"/>
      <w:numFmt w:val="lowerRoman"/>
      <w:lvlText w:val="%2."/>
      <w:lvlJc w:val="right"/>
      <w:pPr>
        <w:ind w:left="1440" w:hanging="360"/>
      </w:pPr>
      <w:rPr>
        <w:b/>
        <w:bCs/>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631D11C4"/>
    <w:multiLevelType w:val="hybridMultilevel"/>
    <w:tmpl w:val="8E70F034"/>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64735FA9"/>
    <w:multiLevelType w:val="hybridMultilevel"/>
    <w:tmpl w:val="1E84208E"/>
    <w:lvl w:ilvl="0" w:tplc="0916F02E">
      <w:start w:val="1"/>
      <w:numFmt w:val="decimal"/>
      <w:lvlText w:val="%1."/>
      <w:lvlJc w:val="left"/>
      <w:pPr>
        <w:ind w:left="362" w:hanging="440"/>
      </w:pPr>
      <w:rPr>
        <w:rFonts w:ascii="Arial" w:eastAsia="Arial" w:hAnsi="Arial" w:cs="Arial" w:hint="default"/>
        <w:b/>
        <w:bCs/>
        <w:spacing w:val="-1"/>
        <w:w w:val="100"/>
        <w:sz w:val="22"/>
        <w:szCs w:val="22"/>
        <w:lang w:val="es-MX" w:eastAsia="es-MX" w:bidi="es-MX"/>
      </w:rPr>
    </w:lvl>
    <w:lvl w:ilvl="1" w:tplc="98440738">
      <w:start w:val="1"/>
      <w:numFmt w:val="decimal"/>
      <w:lvlText w:val="%2."/>
      <w:lvlJc w:val="left"/>
      <w:pPr>
        <w:ind w:left="1082" w:hanging="360"/>
      </w:pPr>
      <w:rPr>
        <w:rFonts w:ascii="Arial" w:eastAsia="Arial" w:hAnsi="Arial" w:cs="Arial" w:hint="default"/>
        <w:b/>
        <w:bCs/>
        <w:spacing w:val="-1"/>
        <w:w w:val="100"/>
        <w:sz w:val="22"/>
        <w:szCs w:val="22"/>
        <w:lang w:val="es-MX" w:eastAsia="es-MX" w:bidi="es-MX"/>
      </w:rPr>
    </w:lvl>
    <w:lvl w:ilvl="2" w:tplc="68563BEA">
      <w:numFmt w:val="bullet"/>
      <w:lvlText w:val="•"/>
      <w:lvlJc w:val="left"/>
      <w:pPr>
        <w:ind w:left="2024" w:hanging="360"/>
      </w:pPr>
      <w:rPr>
        <w:rFonts w:hint="default"/>
        <w:lang w:val="es-MX" w:eastAsia="es-MX" w:bidi="es-MX"/>
      </w:rPr>
    </w:lvl>
    <w:lvl w:ilvl="3" w:tplc="145A3290">
      <w:numFmt w:val="bullet"/>
      <w:lvlText w:val="•"/>
      <w:lvlJc w:val="left"/>
      <w:pPr>
        <w:ind w:left="2968" w:hanging="360"/>
      </w:pPr>
      <w:rPr>
        <w:rFonts w:hint="default"/>
        <w:lang w:val="es-MX" w:eastAsia="es-MX" w:bidi="es-MX"/>
      </w:rPr>
    </w:lvl>
    <w:lvl w:ilvl="4" w:tplc="3E34B426">
      <w:numFmt w:val="bullet"/>
      <w:lvlText w:val="•"/>
      <w:lvlJc w:val="left"/>
      <w:pPr>
        <w:ind w:left="3913" w:hanging="360"/>
      </w:pPr>
      <w:rPr>
        <w:rFonts w:hint="default"/>
        <w:lang w:val="es-MX" w:eastAsia="es-MX" w:bidi="es-MX"/>
      </w:rPr>
    </w:lvl>
    <w:lvl w:ilvl="5" w:tplc="CE067360">
      <w:numFmt w:val="bullet"/>
      <w:lvlText w:val="•"/>
      <w:lvlJc w:val="left"/>
      <w:pPr>
        <w:ind w:left="4857" w:hanging="360"/>
      </w:pPr>
      <w:rPr>
        <w:rFonts w:hint="default"/>
        <w:lang w:val="es-MX" w:eastAsia="es-MX" w:bidi="es-MX"/>
      </w:rPr>
    </w:lvl>
    <w:lvl w:ilvl="6" w:tplc="B6CC4AF2">
      <w:numFmt w:val="bullet"/>
      <w:lvlText w:val="•"/>
      <w:lvlJc w:val="left"/>
      <w:pPr>
        <w:ind w:left="5802" w:hanging="360"/>
      </w:pPr>
      <w:rPr>
        <w:rFonts w:hint="default"/>
        <w:lang w:val="es-MX" w:eastAsia="es-MX" w:bidi="es-MX"/>
      </w:rPr>
    </w:lvl>
    <w:lvl w:ilvl="7" w:tplc="A7A4A8B0">
      <w:numFmt w:val="bullet"/>
      <w:lvlText w:val="•"/>
      <w:lvlJc w:val="left"/>
      <w:pPr>
        <w:ind w:left="6746" w:hanging="360"/>
      </w:pPr>
      <w:rPr>
        <w:rFonts w:hint="default"/>
        <w:lang w:val="es-MX" w:eastAsia="es-MX" w:bidi="es-MX"/>
      </w:rPr>
    </w:lvl>
    <w:lvl w:ilvl="8" w:tplc="F8CE82DE">
      <w:numFmt w:val="bullet"/>
      <w:lvlText w:val="•"/>
      <w:lvlJc w:val="left"/>
      <w:pPr>
        <w:ind w:left="7691" w:hanging="360"/>
      </w:pPr>
      <w:rPr>
        <w:rFonts w:hint="default"/>
        <w:lang w:val="es-MX" w:eastAsia="es-MX" w:bidi="es-MX"/>
      </w:rPr>
    </w:lvl>
  </w:abstractNum>
  <w:abstractNum w:abstractNumId="27" w15:restartNumberingAfterBreak="0">
    <w:nsid w:val="66F509CB"/>
    <w:multiLevelType w:val="multilevel"/>
    <w:tmpl w:val="4552E836"/>
    <w:lvl w:ilvl="0">
      <w:start w:val="3"/>
      <w:numFmt w:val="decimal"/>
      <w:lvlText w:val="%1"/>
      <w:lvlJc w:val="left"/>
      <w:pPr>
        <w:ind w:left="1214" w:hanging="569"/>
      </w:pPr>
      <w:rPr>
        <w:rFonts w:hint="default"/>
        <w:lang w:val="es-MX" w:eastAsia="es-MX" w:bidi="es-MX"/>
      </w:rPr>
    </w:lvl>
    <w:lvl w:ilvl="1">
      <w:start w:val="1"/>
      <w:numFmt w:val="decimal"/>
      <w:lvlText w:val="%1.%2"/>
      <w:lvlJc w:val="left"/>
      <w:pPr>
        <w:ind w:left="1214" w:hanging="569"/>
      </w:pPr>
      <w:rPr>
        <w:rFonts w:ascii="Arial" w:eastAsia="Arial" w:hAnsi="Arial" w:cs="Arial" w:hint="default"/>
        <w:b/>
        <w:bCs/>
        <w:w w:val="100"/>
        <w:sz w:val="22"/>
        <w:szCs w:val="22"/>
        <w:lang w:val="es-MX" w:eastAsia="es-MX" w:bidi="es-MX"/>
      </w:rPr>
    </w:lvl>
    <w:lvl w:ilvl="2">
      <w:start w:val="1"/>
      <w:numFmt w:val="decimal"/>
      <w:lvlText w:val="%1.%2.%3"/>
      <w:lvlJc w:val="left"/>
      <w:pPr>
        <w:ind w:left="2488" w:hanging="850"/>
      </w:pPr>
      <w:rPr>
        <w:rFonts w:ascii="Arial" w:eastAsia="Arial" w:hAnsi="Arial" w:cs="Arial" w:hint="default"/>
        <w:b/>
        <w:bCs/>
        <w:w w:val="100"/>
        <w:sz w:val="22"/>
        <w:szCs w:val="22"/>
        <w:lang w:val="es-MX" w:eastAsia="es-MX" w:bidi="es-MX"/>
      </w:rPr>
    </w:lvl>
    <w:lvl w:ilvl="3">
      <w:numFmt w:val="bullet"/>
      <w:lvlText w:val="•"/>
      <w:lvlJc w:val="left"/>
      <w:pPr>
        <w:ind w:left="4057" w:hanging="850"/>
      </w:pPr>
      <w:rPr>
        <w:rFonts w:hint="default"/>
        <w:lang w:val="es-MX" w:eastAsia="es-MX" w:bidi="es-MX"/>
      </w:rPr>
    </w:lvl>
    <w:lvl w:ilvl="4">
      <w:numFmt w:val="bullet"/>
      <w:lvlText w:val="•"/>
      <w:lvlJc w:val="left"/>
      <w:pPr>
        <w:ind w:left="4846" w:hanging="850"/>
      </w:pPr>
      <w:rPr>
        <w:rFonts w:hint="default"/>
        <w:lang w:val="es-MX" w:eastAsia="es-MX" w:bidi="es-MX"/>
      </w:rPr>
    </w:lvl>
    <w:lvl w:ilvl="5">
      <w:numFmt w:val="bullet"/>
      <w:lvlText w:val="•"/>
      <w:lvlJc w:val="left"/>
      <w:pPr>
        <w:ind w:left="5635" w:hanging="850"/>
      </w:pPr>
      <w:rPr>
        <w:rFonts w:hint="default"/>
        <w:lang w:val="es-MX" w:eastAsia="es-MX" w:bidi="es-MX"/>
      </w:rPr>
    </w:lvl>
    <w:lvl w:ilvl="6">
      <w:numFmt w:val="bullet"/>
      <w:lvlText w:val="•"/>
      <w:lvlJc w:val="left"/>
      <w:pPr>
        <w:ind w:left="6424" w:hanging="850"/>
      </w:pPr>
      <w:rPr>
        <w:rFonts w:hint="default"/>
        <w:lang w:val="es-MX" w:eastAsia="es-MX" w:bidi="es-MX"/>
      </w:rPr>
    </w:lvl>
    <w:lvl w:ilvl="7">
      <w:numFmt w:val="bullet"/>
      <w:lvlText w:val="•"/>
      <w:lvlJc w:val="left"/>
      <w:pPr>
        <w:ind w:left="7213" w:hanging="850"/>
      </w:pPr>
      <w:rPr>
        <w:rFonts w:hint="default"/>
        <w:lang w:val="es-MX" w:eastAsia="es-MX" w:bidi="es-MX"/>
      </w:rPr>
    </w:lvl>
    <w:lvl w:ilvl="8">
      <w:numFmt w:val="bullet"/>
      <w:lvlText w:val="•"/>
      <w:lvlJc w:val="left"/>
      <w:pPr>
        <w:ind w:left="8002" w:hanging="850"/>
      </w:pPr>
      <w:rPr>
        <w:rFonts w:hint="default"/>
        <w:lang w:val="es-MX" w:eastAsia="es-MX" w:bidi="es-MX"/>
      </w:rPr>
    </w:lvl>
  </w:abstractNum>
  <w:abstractNum w:abstractNumId="28" w15:restartNumberingAfterBreak="0">
    <w:nsid w:val="69D26B76"/>
    <w:multiLevelType w:val="multilevel"/>
    <w:tmpl w:val="A0FA005E"/>
    <w:lvl w:ilvl="0">
      <w:start w:val="1"/>
      <w:numFmt w:val="decimal"/>
      <w:lvlText w:val="%1."/>
      <w:lvlJc w:val="left"/>
      <w:pPr>
        <w:ind w:left="720" w:hanging="360"/>
      </w:p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337403"/>
    <w:multiLevelType w:val="hybridMultilevel"/>
    <w:tmpl w:val="C8A01DA8"/>
    <w:lvl w:ilvl="0" w:tplc="080A0011">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0" w15:restartNumberingAfterBreak="0">
    <w:nsid w:val="6CA260E5"/>
    <w:multiLevelType w:val="hybridMultilevel"/>
    <w:tmpl w:val="1004A792"/>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713B41CE"/>
    <w:multiLevelType w:val="hybridMultilevel"/>
    <w:tmpl w:val="67BACC54"/>
    <w:lvl w:ilvl="0" w:tplc="6EBA35AA">
      <w:start w:val="1"/>
      <w:numFmt w:val="lowerRoman"/>
      <w:lvlText w:val="%1."/>
      <w:lvlJc w:val="right"/>
      <w:pPr>
        <w:ind w:left="720" w:hanging="360"/>
      </w:pPr>
      <w:rPr>
        <w:rFonts w:hint="default"/>
        <w:b/>
        <w:bCs/>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73135F1E"/>
    <w:multiLevelType w:val="hybridMultilevel"/>
    <w:tmpl w:val="8E5844DC"/>
    <w:lvl w:ilvl="0" w:tplc="CEB22C0E">
      <w:start w:val="1"/>
      <w:numFmt w:val="lowerRoman"/>
      <w:lvlText w:val="%1."/>
      <w:lvlJc w:val="right"/>
      <w:pPr>
        <w:ind w:left="720" w:hanging="360"/>
      </w:pPr>
      <w:rPr>
        <w:rFonts w:hint="default"/>
        <w:b/>
        <w:bCs/>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788B4590"/>
    <w:multiLevelType w:val="hybridMultilevel"/>
    <w:tmpl w:val="C1E04B8C"/>
    <w:lvl w:ilvl="0" w:tplc="BE5C6D04">
      <w:start w:val="1"/>
      <w:numFmt w:val="decimal"/>
      <w:lvlText w:val="3.7.%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34" w15:restartNumberingAfterBreak="0">
    <w:nsid w:val="7B386F3E"/>
    <w:multiLevelType w:val="hybridMultilevel"/>
    <w:tmpl w:val="C2AA8C24"/>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35" w15:restartNumberingAfterBreak="0">
    <w:nsid w:val="7EB40642"/>
    <w:multiLevelType w:val="hybridMultilevel"/>
    <w:tmpl w:val="933611BE"/>
    <w:lvl w:ilvl="0" w:tplc="080A000F">
      <w:start w:val="1"/>
      <w:numFmt w:val="decimal"/>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36" w15:restartNumberingAfterBreak="0">
    <w:nsid w:val="7F860932"/>
    <w:multiLevelType w:val="hybridMultilevel"/>
    <w:tmpl w:val="4350BC50"/>
    <w:lvl w:ilvl="0" w:tplc="451CA4BE">
      <w:start w:val="1"/>
      <w:numFmt w:val="decimal"/>
      <w:lvlText w:val="3.6.%1"/>
      <w:lvlJc w:val="left"/>
      <w:pPr>
        <w:ind w:left="2291"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3011" w:hanging="360"/>
      </w:pPr>
    </w:lvl>
    <w:lvl w:ilvl="2" w:tplc="080A001B" w:tentative="1">
      <w:start w:val="1"/>
      <w:numFmt w:val="lowerRoman"/>
      <w:lvlText w:val="%3."/>
      <w:lvlJc w:val="right"/>
      <w:pPr>
        <w:ind w:left="3731" w:hanging="180"/>
      </w:pPr>
    </w:lvl>
    <w:lvl w:ilvl="3" w:tplc="080A000F" w:tentative="1">
      <w:start w:val="1"/>
      <w:numFmt w:val="decimal"/>
      <w:lvlText w:val="%4."/>
      <w:lvlJc w:val="left"/>
      <w:pPr>
        <w:ind w:left="4451" w:hanging="360"/>
      </w:pPr>
    </w:lvl>
    <w:lvl w:ilvl="4" w:tplc="080A0019" w:tentative="1">
      <w:start w:val="1"/>
      <w:numFmt w:val="lowerLetter"/>
      <w:lvlText w:val="%5."/>
      <w:lvlJc w:val="left"/>
      <w:pPr>
        <w:ind w:left="5171" w:hanging="360"/>
      </w:pPr>
    </w:lvl>
    <w:lvl w:ilvl="5" w:tplc="080A001B" w:tentative="1">
      <w:start w:val="1"/>
      <w:numFmt w:val="lowerRoman"/>
      <w:lvlText w:val="%6."/>
      <w:lvlJc w:val="right"/>
      <w:pPr>
        <w:ind w:left="5891" w:hanging="180"/>
      </w:pPr>
    </w:lvl>
    <w:lvl w:ilvl="6" w:tplc="080A000F" w:tentative="1">
      <w:start w:val="1"/>
      <w:numFmt w:val="decimal"/>
      <w:lvlText w:val="%7."/>
      <w:lvlJc w:val="left"/>
      <w:pPr>
        <w:ind w:left="6611" w:hanging="360"/>
      </w:pPr>
    </w:lvl>
    <w:lvl w:ilvl="7" w:tplc="080A0019" w:tentative="1">
      <w:start w:val="1"/>
      <w:numFmt w:val="lowerLetter"/>
      <w:lvlText w:val="%8."/>
      <w:lvlJc w:val="left"/>
      <w:pPr>
        <w:ind w:left="7331" w:hanging="360"/>
      </w:pPr>
    </w:lvl>
    <w:lvl w:ilvl="8" w:tplc="080A001B" w:tentative="1">
      <w:start w:val="1"/>
      <w:numFmt w:val="lowerRoman"/>
      <w:lvlText w:val="%9."/>
      <w:lvlJc w:val="right"/>
      <w:pPr>
        <w:ind w:left="8051" w:hanging="180"/>
      </w:pPr>
    </w:lvl>
  </w:abstractNum>
  <w:num w:numId="1">
    <w:abstractNumId w:val="26"/>
  </w:num>
  <w:num w:numId="2">
    <w:abstractNumId w:val="9"/>
  </w:num>
  <w:num w:numId="3">
    <w:abstractNumId w:val="1"/>
  </w:num>
  <w:num w:numId="4">
    <w:abstractNumId w:val="22"/>
  </w:num>
  <w:num w:numId="5">
    <w:abstractNumId w:val="27"/>
  </w:num>
  <w:num w:numId="6">
    <w:abstractNumId w:val="25"/>
  </w:num>
  <w:num w:numId="7">
    <w:abstractNumId w:val="0"/>
  </w:num>
  <w:num w:numId="8">
    <w:abstractNumId w:val="30"/>
  </w:num>
  <w:num w:numId="9">
    <w:abstractNumId w:val="11"/>
  </w:num>
  <w:num w:numId="10">
    <w:abstractNumId w:val="33"/>
  </w:num>
  <w:num w:numId="11">
    <w:abstractNumId w:val="23"/>
  </w:num>
  <w:num w:numId="12">
    <w:abstractNumId w:val="28"/>
  </w:num>
  <w:num w:numId="13">
    <w:abstractNumId w:val="5"/>
  </w:num>
  <w:num w:numId="14">
    <w:abstractNumId w:val="35"/>
  </w:num>
  <w:num w:numId="15">
    <w:abstractNumId w:val="34"/>
  </w:num>
  <w:num w:numId="16">
    <w:abstractNumId w:val="8"/>
  </w:num>
  <w:num w:numId="17">
    <w:abstractNumId w:val="36"/>
  </w:num>
  <w:num w:numId="18">
    <w:abstractNumId w:val="6"/>
  </w:num>
  <w:num w:numId="19">
    <w:abstractNumId w:val="20"/>
  </w:num>
  <w:num w:numId="20">
    <w:abstractNumId w:val="7"/>
  </w:num>
  <w:num w:numId="21">
    <w:abstractNumId w:val="21"/>
  </w:num>
  <w:num w:numId="22">
    <w:abstractNumId w:val="4"/>
  </w:num>
  <w:num w:numId="23">
    <w:abstractNumId w:val="10"/>
  </w:num>
  <w:num w:numId="24">
    <w:abstractNumId w:val="17"/>
  </w:num>
  <w:num w:numId="25">
    <w:abstractNumId w:val="29"/>
  </w:num>
  <w:num w:numId="26">
    <w:abstractNumId w:val="16"/>
  </w:num>
  <w:num w:numId="27">
    <w:abstractNumId w:val="19"/>
  </w:num>
  <w:num w:numId="28">
    <w:abstractNumId w:val="15"/>
  </w:num>
  <w:num w:numId="29">
    <w:abstractNumId w:val="2"/>
  </w:num>
  <w:num w:numId="30">
    <w:abstractNumId w:val="13"/>
  </w:num>
  <w:num w:numId="31">
    <w:abstractNumId w:val="24"/>
  </w:num>
  <w:num w:numId="32">
    <w:abstractNumId w:val="18"/>
  </w:num>
  <w:num w:numId="33">
    <w:abstractNumId w:val="3"/>
  </w:num>
  <w:num w:numId="34">
    <w:abstractNumId w:val="14"/>
  </w:num>
  <w:num w:numId="35">
    <w:abstractNumId w:val="31"/>
  </w:num>
  <w:num w:numId="36">
    <w:abstractNumId w:val="32"/>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D2A"/>
    <w:rsid w:val="0000208E"/>
    <w:rsid w:val="000060C2"/>
    <w:rsid w:val="00013FF4"/>
    <w:rsid w:val="0001533C"/>
    <w:rsid w:val="0004105D"/>
    <w:rsid w:val="0004495A"/>
    <w:rsid w:val="00046D88"/>
    <w:rsid w:val="000839E1"/>
    <w:rsid w:val="00086ED1"/>
    <w:rsid w:val="000B536B"/>
    <w:rsid w:val="000C2DB0"/>
    <w:rsid w:val="000C2E2F"/>
    <w:rsid w:val="000C3420"/>
    <w:rsid w:val="000D0B37"/>
    <w:rsid w:val="000D40C6"/>
    <w:rsid w:val="000D410E"/>
    <w:rsid w:val="00125475"/>
    <w:rsid w:val="001318B1"/>
    <w:rsid w:val="001331DD"/>
    <w:rsid w:val="00144132"/>
    <w:rsid w:val="001453DF"/>
    <w:rsid w:val="0014592B"/>
    <w:rsid w:val="00161352"/>
    <w:rsid w:val="001838EB"/>
    <w:rsid w:val="00183E3B"/>
    <w:rsid w:val="001B25E2"/>
    <w:rsid w:val="001B7EE3"/>
    <w:rsid w:val="001C02EE"/>
    <w:rsid w:val="001C4A28"/>
    <w:rsid w:val="001D2773"/>
    <w:rsid w:val="001D5251"/>
    <w:rsid w:val="001E3A21"/>
    <w:rsid w:val="001F1EEE"/>
    <w:rsid w:val="002067ED"/>
    <w:rsid w:val="00221AF9"/>
    <w:rsid w:val="002278AD"/>
    <w:rsid w:val="00231531"/>
    <w:rsid w:val="00235A54"/>
    <w:rsid w:val="00235AC7"/>
    <w:rsid w:val="00236254"/>
    <w:rsid w:val="0024647C"/>
    <w:rsid w:val="00251052"/>
    <w:rsid w:val="00255A8A"/>
    <w:rsid w:val="00257AAF"/>
    <w:rsid w:val="002A05C4"/>
    <w:rsid w:val="002A7036"/>
    <w:rsid w:val="002B66AE"/>
    <w:rsid w:val="002E4716"/>
    <w:rsid w:val="002F7D31"/>
    <w:rsid w:val="00304EC3"/>
    <w:rsid w:val="003130B4"/>
    <w:rsid w:val="00320DCB"/>
    <w:rsid w:val="00331100"/>
    <w:rsid w:val="00336F77"/>
    <w:rsid w:val="00342D59"/>
    <w:rsid w:val="00346CD6"/>
    <w:rsid w:val="003849BC"/>
    <w:rsid w:val="00396160"/>
    <w:rsid w:val="00396FC0"/>
    <w:rsid w:val="003A782B"/>
    <w:rsid w:val="003B5772"/>
    <w:rsid w:val="003B7530"/>
    <w:rsid w:val="003B78CC"/>
    <w:rsid w:val="003C045F"/>
    <w:rsid w:val="003C2799"/>
    <w:rsid w:val="003C3479"/>
    <w:rsid w:val="003E674B"/>
    <w:rsid w:val="0040135D"/>
    <w:rsid w:val="00406AEB"/>
    <w:rsid w:val="004151AB"/>
    <w:rsid w:val="004453D2"/>
    <w:rsid w:val="00460711"/>
    <w:rsid w:val="00460CCF"/>
    <w:rsid w:val="00461BEB"/>
    <w:rsid w:val="004A00D0"/>
    <w:rsid w:val="004A03B9"/>
    <w:rsid w:val="004A0797"/>
    <w:rsid w:val="004C4F03"/>
    <w:rsid w:val="004D535E"/>
    <w:rsid w:val="004E17F6"/>
    <w:rsid w:val="004E5D52"/>
    <w:rsid w:val="004E6FA1"/>
    <w:rsid w:val="0051563A"/>
    <w:rsid w:val="00524540"/>
    <w:rsid w:val="005431A7"/>
    <w:rsid w:val="00551020"/>
    <w:rsid w:val="0055379D"/>
    <w:rsid w:val="00556781"/>
    <w:rsid w:val="0056684C"/>
    <w:rsid w:val="00572383"/>
    <w:rsid w:val="005769B4"/>
    <w:rsid w:val="0059114A"/>
    <w:rsid w:val="00596F08"/>
    <w:rsid w:val="005A30F9"/>
    <w:rsid w:val="005B549D"/>
    <w:rsid w:val="005D0891"/>
    <w:rsid w:val="005E2909"/>
    <w:rsid w:val="005E3FB7"/>
    <w:rsid w:val="005E7480"/>
    <w:rsid w:val="00600818"/>
    <w:rsid w:val="00645E99"/>
    <w:rsid w:val="006547A3"/>
    <w:rsid w:val="00654AF3"/>
    <w:rsid w:val="00670768"/>
    <w:rsid w:val="006754E2"/>
    <w:rsid w:val="006B358C"/>
    <w:rsid w:val="006B367C"/>
    <w:rsid w:val="006C6CB4"/>
    <w:rsid w:val="006E1CAB"/>
    <w:rsid w:val="006F2B38"/>
    <w:rsid w:val="006F6670"/>
    <w:rsid w:val="00702348"/>
    <w:rsid w:val="00717AF8"/>
    <w:rsid w:val="00724DF2"/>
    <w:rsid w:val="00767AED"/>
    <w:rsid w:val="007A798C"/>
    <w:rsid w:val="007C19A3"/>
    <w:rsid w:val="007D4A34"/>
    <w:rsid w:val="007D4EB7"/>
    <w:rsid w:val="007E56E2"/>
    <w:rsid w:val="007F61A3"/>
    <w:rsid w:val="00803585"/>
    <w:rsid w:val="00803665"/>
    <w:rsid w:val="00823B31"/>
    <w:rsid w:val="00826FA8"/>
    <w:rsid w:val="00833884"/>
    <w:rsid w:val="008357CF"/>
    <w:rsid w:val="00841C2A"/>
    <w:rsid w:val="008515D4"/>
    <w:rsid w:val="008520EA"/>
    <w:rsid w:val="008712E7"/>
    <w:rsid w:val="00874A4E"/>
    <w:rsid w:val="00885C39"/>
    <w:rsid w:val="00897500"/>
    <w:rsid w:val="008C1041"/>
    <w:rsid w:val="008C1497"/>
    <w:rsid w:val="008C6BB9"/>
    <w:rsid w:val="008D02A5"/>
    <w:rsid w:val="008D1679"/>
    <w:rsid w:val="008D50F5"/>
    <w:rsid w:val="008E2AD7"/>
    <w:rsid w:val="008E4020"/>
    <w:rsid w:val="008E56FC"/>
    <w:rsid w:val="008E6DC3"/>
    <w:rsid w:val="008F1AE0"/>
    <w:rsid w:val="008F2E1E"/>
    <w:rsid w:val="00910AF3"/>
    <w:rsid w:val="0093348D"/>
    <w:rsid w:val="00945020"/>
    <w:rsid w:val="009472CD"/>
    <w:rsid w:val="00947E46"/>
    <w:rsid w:val="009529A0"/>
    <w:rsid w:val="00961BA7"/>
    <w:rsid w:val="009636D4"/>
    <w:rsid w:val="00976E83"/>
    <w:rsid w:val="00984DF5"/>
    <w:rsid w:val="00993169"/>
    <w:rsid w:val="009C59A7"/>
    <w:rsid w:val="009D0579"/>
    <w:rsid w:val="009D5899"/>
    <w:rsid w:val="00A02410"/>
    <w:rsid w:val="00A1508B"/>
    <w:rsid w:val="00A23C57"/>
    <w:rsid w:val="00A429B2"/>
    <w:rsid w:val="00A43A09"/>
    <w:rsid w:val="00A50ED3"/>
    <w:rsid w:val="00A60C06"/>
    <w:rsid w:val="00A61270"/>
    <w:rsid w:val="00A645D1"/>
    <w:rsid w:val="00A73C05"/>
    <w:rsid w:val="00A752B7"/>
    <w:rsid w:val="00A8089D"/>
    <w:rsid w:val="00A95AAC"/>
    <w:rsid w:val="00A96BD4"/>
    <w:rsid w:val="00AA2E68"/>
    <w:rsid w:val="00AA4DFA"/>
    <w:rsid w:val="00AA4FC4"/>
    <w:rsid w:val="00AB4E40"/>
    <w:rsid w:val="00AC338B"/>
    <w:rsid w:val="00AD694D"/>
    <w:rsid w:val="00B03BCB"/>
    <w:rsid w:val="00B31262"/>
    <w:rsid w:val="00B5161D"/>
    <w:rsid w:val="00BA1377"/>
    <w:rsid w:val="00BB297F"/>
    <w:rsid w:val="00BB4967"/>
    <w:rsid w:val="00BB534E"/>
    <w:rsid w:val="00BC64C7"/>
    <w:rsid w:val="00BD495C"/>
    <w:rsid w:val="00BE4B5B"/>
    <w:rsid w:val="00C02D2A"/>
    <w:rsid w:val="00C03B34"/>
    <w:rsid w:val="00C143AC"/>
    <w:rsid w:val="00C24031"/>
    <w:rsid w:val="00C61F6C"/>
    <w:rsid w:val="00C84434"/>
    <w:rsid w:val="00C911D6"/>
    <w:rsid w:val="00CA2021"/>
    <w:rsid w:val="00CC629B"/>
    <w:rsid w:val="00CD406B"/>
    <w:rsid w:val="00CE7F0C"/>
    <w:rsid w:val="00CF15D5"/>
    <w:rsid w:val="00CF18A8"/>
    <w:rsid w:val="00CF4E05"/>
    <w:rsid w:val="00D31977"/>
    <w:rsid w:val="00D33515"/>
    <w:rsid w:val="00D46AEC"/>
    <w:rsid w:val="00D50DE7"/>
    <w:rsid w:val="00D550CA"/>
    <w:rsid w:val="00D7566C"/>
    <w:rsid w:val="00D92626"/>
    <w:rsid w:val="00DA65E4"/>
    <w:rsid w:val="00DB72EF"/>
    <w:rsid w:val="00DC532E"/>
    <w:rsid w:val="00DC54DC"/>
    <w:rsid w:val="00DC58E6"/>
    <w:rsid w:val="00DD57F1"/>
    <w:rsid w:val="00DE473E"/>
    <w:rsid w:val="00DF7BD9"/>
    <w:rsid w:val="00E01CFB"/>
    <w:rsid w:val="00E02357"/>
    <w:rsid w:val="00E033A4"/>
    <w:rsid w:val="00E06F45"/>
    <w:rsid w:val="00E1101D"/>
    <w:rsid w:val="00E17F18"/>
    <w:rsid w:val="00E20A8B"/>
    <w:rsid w:val="00E226C3"/>
    <w:rsid w:val="00E22EC6"/>
    <w:rsid w:val="00E34B2F"/>
    <w:rsid w:val="00E4103E"/>
    <w:rsid w:val="00E42821"/>
    <w:rsid w:val="00E4610D"/>
    <w:rsid w:val="00E57198"/>
    <w:rsid w:val="00E619AF"/>
    <w:rsid w:val="00E6304F"/>
    <w:rsid w:val="00E93DAF"/>
    <w:rsid w:val="00EA7D48"/>
    <w:rsid w:val="00EB0FB9"/>
    <w:rsid w:val="00EC5954"/>
    <w:rsid w:val="00EC6BB3"/>
    <w:rsid w:val="00EC75A5"/>
    <w:rsid w:val="00F002C6"/>
    <w:rsid w:val="00F226B9"/>
    <w:rsid w:val="00F47489"/>
    <w:rsid w:val="00F55B86"/>
    <w:rsid w:val="00F56AAA"/>
    <w:rsid w:val="00F81C33"/>
    <w:rsid w:val="00F95099"/>
    <w:rsid w:val="00FA07AD"/>
    <w:rsid w:val="00FA7126"/>
    <w:rsid w:val="00FC2C5F"/>
    <w:rsid w:val="00FC2E82"/>
    <w:rsid w:val="00FE305A"/>
    <w:rsid w:val="00FF64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A4248"/>
  <w15:chartTrackingRefBased/>
  <w15:docId w15:val="{06B837D8-163E-4502-93A5-09C76A8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D1679"/>
    <w:pPr>
      <w:widowControl w:val="0"/>
      <w:autoSpaceDE w:val="0"/>
      <w:autoSpaceDN w:val="0"/>
      <w:spacing w:after="0" w:line="240" w:lineRule="auto"/>
      <w:ind w:left="1082"/>
      <w:jc w:val="center"/>
      <w:outlineLvl w:val="0"/>
    </w:pPr>
    <w:rPr>
      <w:rFonts w:ascii="Arial" w:eastAsia="Arial" w:hAnsi="Arial" w:cs="Arial"/>
      <w:b/>
      <w:bCs/>
      <w:lang w:eastAsia="es-MX" w:bidi="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2D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2D2A"/>
  </w:style>
  <w:style w:type="paragraph" w:styleId="Piedepgina">
    <w:name w:val="footer"/>
    <w:aliases w:val="Dokument-ID"/>
    <w:basedOn w:val="Normal"/>
    <w:link w:val="PiedepginaCar"/>
    <w:uiPriority w:val="99"/>
    <w:unhideWhenUsed/>
    <w:rsid w:val="00C02D2A"/>
    <w:pPr>
      <w:tabs>
        <w:tab w:val="center" w:pos="4419"/>
        <w:tab w:val="right" w:pos="8838"/>
      </w:tabs>
      <w:spacing w:after="0" w:line="240" w:lineRule="auto"/>
    </w:pPr>
  </w:style>
  <w:style w:type="character" w:customStyle="1" w:styleId="PiedepginaCar">
    <w:name w:val="Pie de página Car"/>
    <w:aliases w:val="Dokument-ID Car"/>
    <w:basedOn w:val="Fuentedeprrafopredeter"/>
    <w:link w:val="Piedepgina"/>
    <w:uiPriority w:val="99"/>
    <w:rsid w:val="00C02D2A"/>
  </w:style>
  <w:style w:type="paragraph" w:customStyle="1" w:styleId="TableParagraph">
    <w:name w:val="Table Paragraph"/>
    <w:basedOn w:val="Normal"/>
    <w:uiPriority w:val="1"/>
    <w:qFormat/>
    <w:rsid w:val="00C02D2A"/>
    <w:pPr>
      <w:widowControl w:val="0"/>
      <w:autoSpaceDE w:val="0"/>
      <w:autoSpaceDN w:val="0"/>
      <w:spacing w:after="0" w:line="240" w:lineRule="auto"/>
      <w:jc w:val="center"/>
    </w:pPr>
    <w:rPr>
      <w:rFonts w:ascii="Arial" w:eastAsia="Arial" w:hAnsi="Arial" w:cs="Arial"/>
      <w:lang w:eastAsia="es-MX" w:bidi="es-MX"/>
    </w:rPr>
  </w:style>
  <w:style w:type="table" w:styleId="Tablaconcuadrcula">
    <w:name w:val="Table Grid"/>
    <w:basedOn w:val="Tablanormal"/>
    <w:uiPriority w:val="39"/>
    <w:rsid w:val="00C02D2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uiPriority w:val="39"/>
    <w:qFormat/>
    <w:rsid w:val="001331DD"/>
    <w:pPr>
      <w:widowControl w:val="0"/>
      <w:autoSpaceDE w:val="0"/>
      <w:autoSpaceDN w:val="0"/>
      <w:spacing w:before="102" w:after="0" w:line="240" w:lineRule="auto"/>
      <w:ind w:left="362"/>
    </w:pPr>
    <w:rPr>
      <w:rFonts w:ascii="Arial" w:eastAsia="Arial" w:hAnsi="Arial" w:cs="Arial"/>
      <w:b/>
      <w:bCs/>
      <w:lang w:eastAsia="es-MX" w:bidi="es-MX"/>
    </w:rPr>
  </w:style>
  <w:style w:type="paragraph" w:styleId="Textoindependiente">
    <w:name w:val="Body Text"/>
    <w:basedOn w:val="Normal"/>
    <w:link w:val="TextoindependienteCar"/>
    <w:uiPriority w:val="1"/>
    <w:qFormat/>
    <w:rsid w:val="001331DD"/>
    <w:pPr>
      <w:widowControl w:val="0"/>
      <w:autoSpaceDE w:val="0"/>
      <w:autoSpaceDN w:val="0"/>
      <w:spacing w:after="0" w:line="240" w:lineRule="auto"/>
    </w:pPr>
    <w:rPr>
      <w:rFonts w:ascii="Arial" w:eastAsia="Arial" w:hAnsi="Arial" w:cs="Arial"/>
      <w:lang w:eastAsia="es-MX" w:bidi="es-MX"/>
    </w:rPr>
  </w:style>
  <w:style w:type="character" w:customStyle="1" w:styleId="TextoindependienteCar">
    <w:name w:val="Texto independiente Car"/>
    <w:basedOn w:val="Fuentedeprrafopredeter"/>
    <w:link w:val="Textoindependiente"/>
    <w:uiPriority w:val="1"/>
    <w:rsid w:val="001331DD"/>
    <w:rPr>
      <w:rFonts w:ascii="Arial" w:eastAsia="Arial" w:hAnsi="Arial" w:cs="Arial"/>
      <w:lang w:eastAsia="es-MX" w:bidi="es-MX"/>
    </w:rPr>
  </w:style>
  <w:style w:type="character" w:customStyle="1" w:styleId="Ttulo1Car">
    <w:name w:val="Título 1 Car"/>
    <w:basedOn w:val="Fuentedeprrafopredeter"/>
    <w:link w:val="Ttulo1"/>
    <w:uiPriority w:val="9"/>
    <w:rsid w:val="008D1679"/>
    <w:rPr>
      <w:rFonts w:ascii="Arial" w:eastAsia="Arial" w:hAnsi="Arial" w:cs="Arial"/>
      <w:b/>
      <w:bCs/>
      <w:lang w:eastAsia="es-MX" w:bidi="es-MX"/>
    </w:rPr>
  </w:style>
  <w:style w:type="table" w:customStyle="1" w:styleId="TableNormal">
    <w:name w:val="Table Normal"/>
    <w:uiPriority w:val="2"/>
    <w:semiHidden/>
    <w:unhideWhenUsed/>
    <w:qFormat/>
    <w:rsid w:val="00BC64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rafodelista">
    <w:name w:val="List Paragraph"/>
    <w:basedOn w:val="Normal"/>
    <w:uiPriority w:val="34"/>
    <w:qFormat/>
    <w:rsid w:val="00BC64C7"/>
    <w:pPr>
      <w:widowControl w:val="0"/>
      <w:autoSpaceDE w:val="0"/>
      <w:autoSpaceDN w:val="0"/>
      <w:spacing w:after="0" w:line="240" w:lineRule="auto"/>
      <w:ind w:left="1214" w:hanging="569"/>
      <w:jc w:val="both"/>
    </w:pPr>
    <w:rPr>
      <w:rFonts w:ascii="Arial" w:eastAsia="Arial" w:hAnsi="Arial" w:cs="Arial"/>
      <w:lang w:eastAsia="es-MX" w:bidi="es-MX"/>
    </w:rPr>
  </w:style>
  <w:style w:type="paragraph" w:customStyle="1" w:styleId="Default">
    <w:name w:val="Default"/>
    <w:rsid w:val="00BC64C7"/>
    <w:pPr>
      <w:autoSpaceDE w:val="0"/>
      <w:autoSpaceDN w:val="0"/>
      <w:adjustRightInd w:val="0"/>
      <w:spacing w:after="0" w:line="240" w:lineRule="auto"/>
    </w:pPr>
    <w:rPr>
      <w:rFonts w:ascii="Verdana" w:eastAsia="Calibri" w:hAnsi="Verdana" w:cs="Verdana"/>
      <w:color w:val="000000"/>
      <w:sz w:val="24"/>
      <w:szCs w:val="24"/>
    </w:rPr>
  </w:style>
  <w:style w:type="table" w:customStyle="1" w:styleId="TableNormal1">
    <w:name w:val="Table Normal1"/>
    <w:uiPriority w:val="2"/>
    <w:semiHidden/>
    <w:unhideWhenUsed/>
    <w:qFormat/>
    <w:rsid w:val="002A70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767AED"/>
    <w:rPr>
      <w:sz w:val="16"/>
      <w:szCs w:val="16"/>
    </w:rPr>
  </w:style>
  <w:style w:type="paragraph" w:styleId="Textocomentario">
    <w:name w:val="annotation text"/>
    <w:basedOn w:val="Normal"/>
    <w:link w:val="TextocomentarioCar"/>
    <w:uiPriority w:val="99"/>
    <w:semiHidden/>
    <w:unhideWhenUsed/>
    <w:rsid w:val="00767AE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67AED"/>
    <w:rPr>
      <w:sz w:val="20"/>
      <w:szCs w:val="20"/>
    </w:rPr>
  </w:style>
  <w:style w:type="paragraph" w:styleId="Asuntodelcomentario">
    <w:name w:val="annotation subject"/>
    <w:basedOn w:val="Textocomentario"/>
    <w:next w:val="Textocomentario"/>
    <w:link w:val="AsuntodelcomentarioCar"/>
    <w:uiPriority w:val="99"/>
    <w:semiHidden/>
    <w:unhideWhenUsed/>
    <w:rsid w:val="00767AED"/>
    <w:rPr>
      <w:b/>
      <w:bCs/>
    </w:rPr>
  </w:style>
  <w:style w:type="character" w:customStyle="1" w:styleId="AsuntodelcomentarioCar">
    <w:name w:val="Asunto del comentario Car"/>
    <w:basedOn w:val="TextocomentarioCar"/>
    <w:link w:val="Asuntodelcomentario"/>
    <w:uiPriority w:val="99"/>
    <w:semiHidden/>
    <w:rsid w:val="00767AED"/>
    <w:rPr>
      <w:b/>
      <w:bCs/>
      <w:sz w:val="20"/>
      <w:szCs w:val="20"/>
    </w:rPr>
  </w:style>
  <w:style w:type="paragraph" w:styleId="Textodeglobo">
    <w:name w:val="Balloon Text"/>
    <w:basedOn w:val="Normal"/>
    <w:link w:val="TextodegloboCar"/>
    <w:uiPriority w:val="99"/>
    <w:semiHidden/>
    <w:unhideWhenUsed/>
    <w:rsid w:val="00767AE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7AED"/>
    <w:rPr>
      <w:rFonts w:ascii="Segoe UI" w:hAnsi="Segoe UI" w:cs="Segoe UI"/>
      <w:sz w:val="18"/>
      <w:szCs w:val="18"/>
    </w:rPr>
  </w:style>
  <w:style w:type="paragraph" w:styleId="TtuloTDC">
    <w:name w:val="TOC Heading"/>
    <w:basedOn w:val="Ttulo1"/>
    <w:next w:val="Normal"/>
    <w:uiPriority w:val="39"/>
    <w:semiHidden/>
    <w:unhideWhenUsed/>
    <w:qFormat/>
    <w:rsid w:val="00D31977"/>
    <w:pPr>
      <w:keepNext/>
      <w:keepLines/>
      <w:widowControl/>
      <w:autoSpaceDE/>
      <w:autoSpaceDN/>
      <w:spacing w:before="480" w:line="276" w:lineRule="auto"/>
      <w:ind w:left="0"/>
      <w:jc w:val="left"/>
      <w:outlineLvl w:val="9"/>
    </w:pPr>
    <w:rPr>
      <w:rFonts w:asciiTheme="majorHAnsi" w:eastAsiaTheme="majorEastAsia" w:hAnsiTheme="majorHAnsi" w:cstheme="majorBidi"/>
      <w:color w:val="2F5496" w:themeColor="accent1" w:themeShade="BF"/>
      <w:sz w:val="28"/>
      <w:szCs w:val="28"/>
      <w:lang w:val="es-ES" w:bidi="ar-SA"/>
    </w:rPr>
  </w:style>
  <w:style w:type="character" w:styleId="Hipervnculo">
    <w:name w:val="Hyperlink"/>
    <w:basedOn w:val="Fuentedeprrafopredeter"/>
    <w:uiPriority w:val="99"/>
    <w:unhideWhenUsed/>
    <w:rsid w:val="00D31977"/>
    <w:rPr>
      <w:color w:val="0563C1" w:themeColor="hyperlink"/>
      <w:u w:val="single"/>
    </w:rPr>
  </w:style>
  <w:style w:type="paragraph" w:styleId="Sinespaciado">
    <w:name w:val="No Spacing"/>
    <w:uiPriority w:val="1"/>
    <w:qFormat/>
    <w:rsid w:val="00D31977"/>
    <w:pPr>
      <w:spacing w:after="0" w:line="240" w:lineRule="auto"/>
    </w:pPr>
    <w:rPr>
      <w:rFonts w:eastAsiaTheme="minorEastAsia"/>
      <w:lang w:eastAsia="es-MX"/>
    </w:rPr>
  </w:style>
  <w:style w:type="table" w:customStyle="1" w:styleId="Tablaconcuadrcula2">
    <w:name w:val="Tabla con cuadrícula2"/>
    <w:basedOn w:val="Tablanormal"/>
    <w:next w:val="Tablaconcuadrcula"/>
    <w:uiPriority w:val="39"/>
    <w:rsid w:val="00F4748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63B14-0E6D-4C79-8D67-AF4214E9F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3193</Words>
  <Characters>17567</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Odin García Martín del Campo</dc:creator>
  <cp:keywords/>
  <dc:description/>
  <cp:lastModifiedBy>Luis Odín García</cp:lastModifiedBy>
  <cp:revision>3</cp:revision>
  <dcterms:created xsi:type="dcterms:W3CDTF">2021-01-09T20:05:00Z</dcterms:created>
  <dcterms:modified xsi:type="dcterms:W3CDTF">2021-01-13T01:12:00Z</dcterms:modified>
</cp:coreProperties>
</file>